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45DB6" w14:textId="663C3112" w:rsidR="00FC1721" w:rsidRDefault="00ED5774" w:rsidP="00FC1721">
      <w:pPr>
        <w:pStyle w:val="Prrafodelista"/>
        <w:jc w:val="center"/>
        <w:rPr>
          <w:rStyle w:val="nfasis"/>
          <w:rFonts w:ascii="Trade Gothic LT Std Bold" w:hAnsi="Trade Gothic LT Std Bold"/>
          <w:sz w:val="48"/>
          <w:szCs w:val="160"/>
          <w:lang w:val="es-ES"/>
        </w:rPr>
      </w:pPr>
      <w:r w:rsidRPr="00461F4D">
        <w:rPr>
          <w:rStyle w:val="nfasis"/>
          <w:rFonts w:ascii="Trade Gothic LT Std Bold" w:hAnsi="Trade Gothic LT Std Bold"/>
          <w:sz w:val="48"/>
          <w:szCs w:val="160"/>
          <w:lang w:val="es-ES"/>
        </w:rPr>
        <w:t xml:space="preserve">ARTES VISUALES, CIENCIA Y CIRCO PROTAGONIZAN LA PROGRAMACIÓN CULTURAL DE ESTOS DÍAS EN EL </w:t>
      </w:r>
      <w:r w:rsidR="00461F4D">
        <w:rPr>
          <w:rStyle w:val="nfasis"/>
          <w:rFonts w:ascii="Trade Gothic LT Std Bold" w:hAnsi="Trade Gothic LT Std Bold"/>
          <w:sz w:val="48"/>
          <w:szCs w:val="160"/>
          <w:lang w:val="es-ES"/>
        </w:rPr>
        <w:t xml:space="preserve">    </w:t>
      </w:r>
      <w:r w:rsidRPr="00461F4D">
        <w:rPr>
          <w:rStyle w:val="nfasis"/>
          <w:rFonts w:ascii="Trade Gothic LT Std Bold" w:hAnsi="Trade Gothic LT Std Bold"/>
          <w:sz w:val="48"/>
          <w:szCs w:val="160"/>
          <w:lang w:val="es-ES"/>
        </w:rPr>
        <w:t>CENTRO BOTÍN</w:t>
      </w:r>
    </w:p>
    <w:p w14:paraId="06C5E2E1" w14:textId="77777777" w:rsidR="00DC0B6C" w:rsidRPr="00461F4D" w:rsidRDefault="00DC0B6C" w:rsidP="00FC1721">
      <w:pPr>
        <w:pStyle w:val="Prrafodelista"/>
        <w:jc w:val="center"/>
        <w:rPr>
          <w:rStyle w:val="nfasis"/>
          <w:rFonts w:ascii="Trade Gothic LT Std Bold" w:hAnsi="Trade Gothic LT Std Bold"/>
          <w:sz w:val="48"/>
          <w:szCs w:val="160"/>
          <w:lang w:val="es-ES"/>
        </w:rPr>
      </w:pPr>
    </w:p>
    <w:p w14:paraId="218D65B0" w14:textId="61EBC68E" w:rsidR="00D86EE7" w:rsidRPr="00FC1721" w:rsidRDefault="00D86EE7" w:rsidP="00461F4D">
      <w:pPr>
        <w:pStyle w:val="Prrafodelista"/>
        <w:numPr>
          <w:ilvl w:val="0"/>
          <w:numId w:val="15"/>
        </w:numPr>
        <w:spacing w:before="240"/>
        <w:rPr>
          <w:rFonts w:eastAsia="Calibri" w:cs="Times New Roman"/>
          <w:bCs/>
          <w:iCs/>
          <w:sz w:val="22"/>
          <w:szCs w:val="22"/>
          <w:lang w:val="es-ES" w:eastAsia="en-US"/>
        </w:rPr>
      </w:pPr>
      <w:r w:rsidRPr="00FC1721">
        <w:rPr>
          <w:rFonts w:eastAsia="Calibri" w:cs="Times New Roman"/>
          <w:bCs/>
          <w:iCs/>
          <w:sz w:val="20"/>
          <w:szCs w:val="20"/>
          <w:lang w:eastAsia="en-US"/>
        </w:rPr>
        <w:t xml:space="preserve">A través </w:t>
      </w:r>
      <w:r w:rsidR="00ED5774" w:rsidRPr="00FC1721">
        <w:rPr>
          <w:rFonts w:eastAsia="Calibri" w:cs="Times New Roman"/>
          <w:bCs/>
          <w:iCs/>
          <w:sz w:val="20"/>
          <w:szCs w:val="20"/>
          <w:lang w:eastAsia="en-US"/>
        </w:rPr>
        <w:t xml:space="preserve">de la “Visita comentada” </w:t>
      </w:r>
      <w:r w:rsidR="00461F4D">
        <w:rPr>
          <w:rFonts w:eastAsia="Calibri" w:cs="Times New Roman"/>
          <w:bCs/>
          <w:iCs/>
          <w:sz w:val="20"/>
          <w:szCs w:val="20"/>
          <w:lang w:eastAsia="en-US"/>
        </w:rPr>
        <w:t xml:space="preserve">que </w:t>
      </w:r>
      <w:r w:rsidR="00ED5774" w:rsidRPr="00FC1721">
        <w:rPr>
          <w:rFonts w:eastAsia="Calibri" w:cs="Times New Roman"/>
          <w:bCs/>
          <w:iCs/>
          <w:sz w:val="20"/>
          <w:szCs w:val="20"/>
          <w:lang w:eastAsia="en-US"/>
        </w:rPr>
        <w:t>guia</w:t>
      </w:r>
      <w:r w:rsidR="00461F4D">
        <w:rPr>
          <w:rFonts w:eastAsia="Calibri" w:cs="Times New Roman"/>
          <w:bCs/>
          <w:iCs/>
          <w:sz w:val="20"/>
          <w:szCs w:val="20"/>
          <w:lang w:eastAsia="en-US"/>
        </w:rPr>
        <w:t>rá</w:t>
      </w:r>
      <w:r w:rsidR="00ED5774" w:rsidRPr="00FC1721">
        <w:rPr>
          <w:rFonts w:eastAsia="Calibri" w:cs="Times New Roman"/>
          <w:bCs/>
          <w:iCs/>
          <w:sz w:val="20"/>
          <w:szCs w:val="20"/>
          <w:lang w:eastAsia="en-US"/>
        </w:rPr>
        <w:t xml:space="preserve"> </w:t>
      </w:r>
      <w:r w:rsidR="001035C0" w:rsidRPr="001035C0">
        <w:rPr>
          <w:rFonts w:eastAsia="Calibri" w:cs="Times New Roman"/>
          <w:bCs/>
          <w:iCs/>
          <w:sz w:val="20"/>
          <w:szCs w:val="20"/>
          <w:lang w:eastAsia="en-US"/>
        </w:rPr>
        <w:t xml:space="preserve">Begoña </w:t>
      </w:r>
      <w:proofErr w:type="spellStart"/>
      <w:r w:rsidR="001035C0" w:rsidRPr="001035C0">
        <w:rPr>
          <w:rFonts w:eastAsia="Calibri" w:cs="Times New Roman"/>
          <w:bCs/>
          <w:iCs/>
          <w:sz w:val="20"/>
          <w:szCs w:val="20"/>
          <w:lang w:eastAsia="en-US"/>
        </w:rPr>
        <w:t>Guerrica</w:t>
      </w:r>
      <w:proofErr w:type="spellEnd"/>
      <w:r w:rsidR="001035C0" w:rsidRPr="001035C0">
        <w:rPr>
          <w:rFonts w:eastAsia="Calibri" w:cs="Times New Roman"/>
          <w:bCs/>
          <w:iCs/>
          <w:sz w:val="20"/>
          <w:szCs w:val="20"/>
          <w:lang w:eastAsia="en-US"/>
        </w:rPr>
        <w:t>-Echevarría</w:t>
      </w:r>
      <w:r w:rsidR="00ED5774" w:rsidRPr="00FC1721">
        <w:rPr>
          <w:rFonts w:eastAsia="Calibri" w:cs="Times New Roman"/>
          <w:bCs/>
          <w:iCs/>
          <w:sz w:val="20"/>
          <w:szCs w:val="20"/>
          <w:lang w:eastAsia="en-US"/>
        </w:rPr>
        <w:t xml:space="preserve">, </w:t>
      </w:r>
      <w:r w:rsidR="001035C0">
        <w:rPr>
          <w:rFonts w:eastAsia="Calibri" w:cs="Times New Roman"/>
          <w:bCs/>
          <w:iCs/>
          <w:sz w:val="20"/>
          <w:szCs w:val="20"/>
          <w:lang w:eastAsia="en-US"/>
        </w:rPr>
        <w:t>d</w:t>
      </w:r>
      <w:r w:rsidR="001035C0" w:rsidRPr="001035C0">
        <w:rPr>
          <w:rFonts w:eastAsia="Calibri" w:cs="Times New Roman"/>
          <w:bCs/>
          <w:iCs/>
          <w:sz w:val="20"/>
          <w:szCs w:val="20"/>
          <w:lang w:eastAsia="en-US"/>
        </w:rPr>
        <w:t xml:space="preserve">irectora del departamento de </w:t>
      </w:r>
      <w:r w:rsidR="00867101">
        <w:rPr>
          <w:rFonts w:eastAsia="Calibri" w:cs="Times New Roman"/>
          <w:bCs/>
          <w:iCs/>
          <w:sz w:val="20"/>
          <w:szCs w:val="20"/>
          <w:lang w:eastAsia="en-US"/>
        </w:rPr>
        <w:t>a</w:t>
      </w:r>
      <w:r w:rsidR="001035C0" w:rsidRPr="001035C0">
        <w:rPr>
          <w:rFonts w:eastAsia="Calibri" w:cs="Times New Roman"/>
          <w:bCs/>
          <w:iCs/>
          <w:sz w:val="20"/>
          <w:szCs w:val="20"/>
          <w:lang w:eastAsia="en-US"/>
        </w:rPr>
        <w:t>rte</w:t>
      </w:r>
      <w:r w:rsidR="00ED5774" w:rsidRPr="00FC1721">
        <w:rPr>
          <w:rFonts w:eastAsia="Calibri" w:cs="Times New Roman"/>
          <w:bCs/>
          <w:iCs/>
          <w:sz w:val="20"/>
          <w:szCs w:val="20"/>
          <w:lang w:eastAsia="en-US"/>
        </w:rPr>
        <w:t xml:space="preserve"> del Centro Botín, los visitantes podrán descubrir las claves de </w:t>
      </w:r>
      <w:r w:rsidR="00ED5774" w:rsidRPr="00FC1721">
        <w:rPr>
          <w:rFonts w:eastAsia="Calibri" w:cs="Times New Roman"/>
          <w:bCs/>
          <w:i/>
          <w:sz w:val="20"/>
          <w:szCs w:val="20"/>
          <w:lang w:eastAsia="en-US"/>
        </w:rPr>
        <w:t>Itinerarios XXIX</w:t>
      </w:r>
      <w:r w:rsidR="00461F4D">
        <w:rPr>
          <w:rFonts w:eastAsia="Calibri" w:cs="Times New Roman"/>
          <w:bCs/>
          <w:i/>
          <w:sz w:val="20"/>
          <w:szCs w:val="20"/>
          <w:lang w:eastAsia="en-US"/>
        </w:rPr>
        <w:t xml:space="preserve">, </w:t>
      </w:r>
      <w:r w:rsidR="00461F4D">
        <w:rPr>
          <w:rFonts w:eastAsia="Calibri" w:cs="Times New Roman"/>
          <w:bCs/>
          <w:iCs/>
          <w:sz w:val="20"/>
          <w:szCs w:val="20"/>
          <w:lang w:val="es-ES" w:eastAsia="en-US"/>
        </w:rPr>
        <w:t>la exposición que abrirá sus puertas al público este sábado.</w:t>
      </w:r>
    </w:p>
    <w:p w14:paraId="136961B3" w14:textId="77777777" w:rsidR="00ED5774" w:rsidRDefault="00ED5774" w:rsidP="00ED5774">
      <w:pPr>
        <w:pStyle w:val="Prrafodelista"/>
        <w:rPr>
          <w:rFonts w:eastAsia="Calibri" w:cs="Times New Roman"/>
          <w:bCs/>
          <w:iCs/>
          <w:sz w:val="20"/>
          <w:szCs w:val="20"/>
          <w:lang w:eastAsia="en-US"/>
        </w:rPr>
      </w:pPr>
    </w:p>
    <w:p w14:paraId="4D74EB9F" w14:textId="5F5E707E" w:rsidR="00ED5774" w:rsidRDefault="00ED5774" w:rsidP="00ED5774">
      <w:pPr>
        <w:pStyle w:val="Prrafodelista"/>
        <w:numPr>
          <w:ilvl w:val="0"/>
          <w:numId w:val="10"/>
        </w:numPr>
        <w:rPr>
          <w:rFonts w:eastAsia="Calibri" w:cs="Times New Roman"/>
          <w:bCs/>
          <w:iCs/>
          <w:sz w:val="20"/>
          <w:szCs w:val="20"/>
          <w:lang w:eastAsia="en-US"/>
        </w:rPr>
      </w:pPr>
      <w:r>
        <w:rPr>
          <w:rFonts w:eastAsia="Calibri" w:cs="Times New Roman"/>
          <w:bCs/>
          <w:iCs/>
          <w:sz w:val="20"/>
          <w:szCs w:val="20"/>
          <w:lang w:eastAsia="en-US"/>
        </w:rPr>
        <w:t xml:space="preserve">En la actividad “¿Nos hacemos preguntas?”, el astrofísico y divulgador Daniel Erice explorará la obra de </w:t>
      </w:r>
      <w:proofErr w:type="spellStart"/>
      <w:r>
        <w:rPr>
          <w:rFonts w:eastAsia="Calibri" w:cs="Times New Roman"/>
          <w:bCs/>
          <w:iCs/>
          <w:sz w:val="20"/>
          <w:szCs w:val="20"/>
          <w:lang w:eastAsia="en-US"/>
        </w:rPr>
        <w:t>Shimabuku</w:t>
      </w:r>
      <w:proofErr w:type="spellEnd"/>
      <w:r>
        <w:rPr>
          <w:rFonts w:eastAsia="Calibri" w:cs="Times New Roman"/>
          <w:bCs/>
          <w:iCs/>
          <w:sz w:val="20"/>
          <w:szCs w:val="20"/>
          <w:lang w:eastAsia="en-US"/>
        </w:rPr>
        <w:t xml:space="preserve">, combinando </w:t>
      </w:r>
      <w:r w:rsidR="00A646CE">
        <w:rPr>
          <w:rFonts w:eastAsia="Calibri" w:cs="Times New Roman"/>
          <w:bCs/>
          <w:iCs/>
          <w:sz w:val="20"/>
          <w:szCs w:val="20"/>
          <w:lang w:eastAsia="en-US"/>
        </w:rPr>
        <w:t xml:space="preserve">arte y ciencia </w:t>
      </w:r>
      <w:r>
        <w:rPr>
          <w:rFonts w:eastAsia="Calibri" w:cs="Times New Roman"/>
          <w:bCs/>
          <w:iCs/>
          <w:sz w:val="20"/>
          <w:szCs w:val="20"/>
          <w:lang w:eastAsia="en-US"/>
        </w:rPr>
        <w:t xml:space="preserve">para ofrecer una perspectiva lúdica </w:t>
      </w:r>
      <w:r w:rsidR="00A646CE">
        <w:rPr>
          <w:rFonts w:eastAsia="Calibri" w:cs="Times New Roman"/>
          <w:bCs/>
          <w:iCs/>
          <w:sz w:val="20"/>
          <w:szCs w:val="20"/>
          <w:lang w:eastAsia="en-US"/>
        </w:rPr>
        <w:t>del proceso creativo del artista.</w:t>
      </w:r>
    </w:p>
    <w:p w14:paraId="3FE844F7" w14:textId="77777777" w:rsidR="00567A73" w:rsidRPr="00567A73" w:rsidRDefault="00567A73" w:rsidP="00567A73">
      <w:pPr>
        <w:pStyle w:val="Prrafodelista"/>
        <w:rPr>
          <w:rFonts w:eastAsia="Calibri" w:cs="Times New Roman"/>
          <w:bCs/>
          <w:iCs/>
          <w:sz w:val="20"/>
          <w:szCs w:val="20"/>
          <w:lang w:eastAsia="en-US"/>
        </w:rPr>
      </w:pPr>
    </w:p>
    <w:p w14:paraId="045805EF" w14:textId="304BB7A1" w:rsidR="00567A73" w:rsidRDefault="00567A73" w:rsidP="00ED5774">
      <w:pPr>
        <w:pStyle w:val="Prrafodelista"/>
        <w:numPr>
          <w:ilvl w:val="0"/>
          <w:numId w:val="10"/>
        </w:numPr>
        <w:rPr>
          <w:rFonts w:eastAsia="Calibri" w:cs="Times New Roman"/>
          <w:bCs/>
          <w:iCs/>
          <w:sz w:val="20"/>
          <w:szCs w:val="20"/>
          <w:lang w:eastAsia="en-US"/>
        </w:rPr>
      </w:pPr>
      <w:r>
        <w:rPr>
          <w:rFonts w:eastAsia="Calibri" w:cs="Times New Roman"/>
          <w:bCs/>
          <w:iCs/>
          <w:sz w:val="20"/>
          <w:szCs w:val="20"/>
          <w:lang w:eastAsia="en-US"/>
        </w:rPr>
        <w:t>“</w:t>
      </w:r>
      <w:proofErr w:type="spellStart"/>
      <w:r>
        <w:rPr>
          <w:rFonts w:eastAsia="Calibri" w:cs="Times New Roman"/>
          <w:bCs/>
          <w:iCs/>
          <w:sz w:val="20"/>
          <w:szCs w:val="20"/>
          <w:lang w:eastAsia="en-US"/>
        </w:rPr>
        <w:t>Multiperspectivas</w:t>
      </w:r>
      <w:proofErr w:type="spellEnd"/>
      <w:r>
        <w:rPr>
          <w:rFonts w:eastAsia="Calibri" w:cs="Times New Roman"/>
          <w:bCs/>
          <w:iCs/>
          <w:sz w:val="20"/>
          <w:szCs w:val="20"/>
          <w:lang w:eastAsia="en-US"/>
        </w:rPr>
        <w:t xml:space="preserve"> #3” es un espectáculo de Paula Quintas que fusiona circo, improvisación teatral y danza, </w:t>
      </w:r>
      <w:r w:rsidR="003B4779">
        <w:rPr>
          <w:rFonts w:eastAsia="Calibri" w:cs="Times New Roman"/>
          <w:bCs/>
          <w:iCs/>
          <w:sz w:val="20"/>
          <w:szCs w:val="20"/>
          <w:lang w:eastAsia="en-US"/>
        </w:rPr>
        <w:t xml:space="preserve">y </w:t>
      </w:r>
      <w:r>
        <w:rPr>
          <w:rFonts w:eastAsia="Calibri" w:cs="Times New Roman"/>
          <w:bCs/>
          <w:iCs/>
          <w:sz w:val="20"/>
          <w:szCs w:val="20"/>
          <w:lang w:eastAsia="en-US"/>
        </w:rPr>
        <w:t>que invita al público a una experiencia interactiva que desafía los límites de las artes escénicas.</w:t>
      </w:r>
    </w:p>
    <w:p w14:paraId="14B1035E" w14:textId="77777777" w:rsidR="007C5B8C" w:rsidRPr="007C5B8C" w:rsidRDefault="007C5B8C" w:rsidP="007C5B8C">
      <w:pPr>
        <w:pStyle w:val="Prrafodelista"/>
        <w:rPr>
          <w:rFonts w:eastAsia="Calibri" w:cs="Times New Roman"/>
          <w:bCs/>
          <w:iCs/>
          <w:sz w:val="20"/>
          <w:szCs w:val="20"/>
          <w:lang w:eastAsia="en-US"/>
        </w:rPr>
      </w:pPr>
    </w:p>
    <w:p w14:paraId="35A7B685" w14:textId="44EBF75C" w:rsidR="007C5B8C" w:rsidRPr="00DC0B6C" w:rsidRDefault="007C5B8C" w:rsidP="00DC0B6C">
      <w:pPr>
        <w:pStyle w:val="Prrafodelista"/>
        <w:numPr>
          <w:ilvl w:val="0"/>
          <w:numId w:val="10"/>
        </w:numPr>
        <w:rPr>
          <w:rFonts w:eastAsia="Calibri" w:cs="Times New Roman"/>
          <w:bCs/>
          <w:iCs/>
          <w:sz w:val="20"/>
          <w:szCs w:val="20"/>
          <w:lang w:eastAsia="en-US"/>
        </w:rPr>
      </w:pPr>
      <w:r w:rsidRPr="00FC3356">
        <w:rPr>
          <w:rFonts w:eastAsia="Calibri" w:cs="Times New Roman"/>
          <w:bCs/>
          <w:iCs/>
          <w:sz w:val="20"/>
          <w:szCs w:val="20"/>
          <w:lang w:eastAsia="en-US"/>
        </w:rPr>
        <w:t>El Centro Botín se suma este año a la programación de “Espacios Brecha”, un proyecto que organiza la Fundación Santander Creativa (FSC)</w:t>
      </w:r>
      <w:r w:rsidR="00867101" w:rsidRPr="00FC3356">
        <w:rPr>
          <w:rFonts w:eastAsia="Calibri" w:cs="Times New Roman"/>
          <w:bCs/>
          <w:iCs/>
          <w:sz w:val="20"/>
          <w:szCs w:val="20"/>
          <w:lang w:eastAsia="en-US"/>
        </w:rPr>
        <w:t xml:space="preserve"> y que constará de </w:t>
      </w:r>
      <w:r w:rsidRPr="00FC3356">
        <w:rPr>
          <w:rFonts w:eastAsia="Calibri" w:cs="Times New Roman"/>
          <w:bCs/>
          <w:iCs/>
          <w:sz w:val="20"/>
          <w:szCs w:val="20"/>
          <w:lang w:eastAsia="en-US"/>
        </w:rPr>
        <w:t xml:space="preserve">una jornada profesional presentada y moderada por Laura Olea, comisaria, investigadora y gestora cultural, y </w:t>
      </w:r>
      <w:r w:rsidR="00867101" w:rsidRPr="00FC3356">
        <w:rPr>
          <w:rFonts w:eastAsia="Calibri" w:cs="Times New Roman"/>
          <w:bCs/>
          <w:iCs/>
          <w:sz w:val="20"/>
          <w:szCs w:val="20"/>
          <w:lang w:eastAsia="en-US"/>
        </w:rPr>
        <w:t xml:space="preserve">de </w:t>
      </w:r>
      <w:r w:rsidRPr="00FC3356">
        <w:rPr>
          <w:rFonts w:eastAsia="Calibri" w:cs="Times New Roman"/>
          <w:bCs/>
          <w:iCs/>
          <w:sz w:val="20"/>
          <w:szCs w:val="20"/>
          <w:lang w:eastAsia="en-US"/>
        </w:rPr>
        <w:t xml:space="preserve">una visita exclusiva junto a los artistas que forman parte de la exposición </w:t>
      </w:r>
      <w:r w:rsidRPr="00FC3356">
        <w:rPr>
          <w:rFonts w:eastAsia="Calibri" w:cs="Times New Roman"/>
          <w:bCs/>
          <w:i/>
          <w:sz w:val="20"/>
          <w:szCs w:val="20"/>
          <w:lang w:eastAsia="en-US"/>
        </w:rPr>
        <w:t>Itinerarios XXIX.</w:t>
      </w:r>
    </w:p>
    <w:p w14:paraId="0CAFAEC7" w14:textId="77777777" w:rsidR="00DC0B6C" w:rsidRDefault="00DC0B6C" w:rsidP="007C5B8C">
      <w:pPr>
        <w:rPr>
          <w:rFonts w:eastAsia="Calibri" w:cs="Times New Roman"/>
          <w:bCs/>
          <w:iCs/>
          <w:sz w:val="20"/>
          <w:szCs w:val="20"/>
          <w:lang w:eastAsia="en-US"/>
        </w:rPr>
      </w:pPr>
    </w:p>
    <w:p w14:paraId="5D400904" w14:textId="65E49186" w:rsidR="005E008F" w:rsidRPr="007C5B8C" w:rsidRDefault="000A329B" w:rsidP="007C5B8C">
      <w:pPr>
        <w:rPr>
          <w:rFonts w:eastAsia="Calibri" w:cs="Times New Roman"/>
          <w:bCs/>
          <w:iCs/>
          <w:sz w:val="20"/>
          <w:szCs w:val="20"/>
          <w:lang w:eastAsia="en-US"/>
        </w:rPr>
      </w:pPr>
      <w:r w:rsidRPr="007C5B8C">
        <w:rPr>
          <w:rFonts w:eastAsia="Calibri" w:cs="Times New Roman"/>
          <w:bCs/>
          <w:i/>
          <w:sz w:val="20"/>
          <w:szCs w:val="20"/>
          <w:lang w:val="es-ES" w:eastAsia="en-US"/>
        </w:rPr>
        <w:t xml:space="preserve">Santander, </w:t>
      </w:r>
      <w:r w:rsidR="00293496" w:rsidRPr="007C5B8C">
        <w:rPr>
          <w:rFonts w:eastAsia="Calibri" w:cs="Times New Roman"/>
          <w:bCs/>
          <w:i/>
          <w:sz w:val="20"/>
          <w:szCs w:val="20"/>
          <w:lang w:val="es-ES" w:eastAsia="en-US"/>
        </w:rPr>
        <w:t>19</w:t>
      </w:r>
      <w:r w:rsidR="00942081" w:rsidRPr="007C5B8C">
        <w:rPr>
          <w:rFonts w:eastAsia="Calibri" w:cs="Times New Roman"/>
          <w:bCs/>
          <w:i/>
          <w:sz w:val="20"/>
          <w:szCs w:val="20"/>
          <w:lang w:val="es-ES" w:eastAsia="en-US"/>
        </w:rPr>
        <w:t xml:space="preserve"> de noviembre</w:t>
      </w:r>
      <w:r w:rsidR="003B4779" w:rsidRPr="007C5B8C">
        <w:rPr>
          <w:rFonts w:eastAsia="Calibri" w:cs="Times New Roman"/>
          <w:bCs/>
          <w:i/>
          <w:sz w:val="20"/>
          <w:szCs w:val="20"/>
          <w:lang w:val="es-ES" w:eastAsia="en-US"/>
        </w:rPr>
        <w:t xml:space="preserve"> de 2024</w:t>
      </w:r>
      <w:r w:rsidRPr="007C5B8C">
        <w:rPr>
          <w:rFonts w:eastAsia="Calibri" w:cs="Times New Roman"/>
          <w:bCs/>
          <w:i/>
          <w:sz w:val="20"/>
          <w:szCs w:val="20"/>
          <w:lang w:val="es-ES" w:eastAsia="en-US"/>
        </w:rPr>
        <w:t>. –</w:t>
      </w:r>
      <w:r w:rsidR="00E57FAF" w:rsidRPr="007C5B8C">
        <w:rPr>
          <w:rFonts w:eastAsia="Calibri" w:cs="Times New Roman"/>
          <w:bCs/>
          <w:i/>
          <w:sz w:val="20"/>
          <w:szCs w:val="20"/>
          <w:lang w:val="es-ES" w:eastAsia="en-US"/>
        </w:rPr>
        <w:t xml:space="preserve"> </w:t>
      </w:r>
      <w:r w:rsidR="00965DC0" w:rsidRPr="007C5B8C">
        <w:rPr>
          <w:rFonts w:eastAsia="Calibri" w:cs="Times New Roman"/>
          <w:bCs/>
          <w:iCs/>
          <w:sz w:val="20"/>
          <w:szCs w:val="20"/>
          <w:lang w:val="es-ES" w:eastAsia="en-US"/>
        </w:rPr>
        <w:t xml:space="preserve">El próximo </w:t>
      </w:r>
      <w:r w:rsidR="00965DC0" w:rsidRPr="007C5B8C">
        <w:rPr>
          <w:rFonts w:eastAsia="Calibri" w:cs="Times New Roman"/>
          <w:bCs/>
          <w:iCs/>
          <w:sz w:val="20"/>
          <w:szCs w:val="20"/>
          <w:u w:val="single"/>
          <w:lang w:val="es-ES" w:eastAsia="en-US"/>
        </w:rPr>
        <w:t>27 de noviembre, a las 18:30 horas</w:t>
      </w:r>
      <w:r w:rsidR="00965DC0" w:rsidRPr="007C5B8C">
        <w:rPr>
          <w:rFonts w:eastAsia="Calibri" w:cs="Times New Roman"/>
          <w:bCs/>
          <w:iCs/>
          <w:sz w:val="20"/>
          <w:szCs w:val="20"/>
          <w:lang w:val="es-ES" w:eastAsia="en-US"/>
        </w:rPr>
        <w:t xml:space="preserve">, el Centro Botín ofrecerá una actividad especial en torno a la nueva edición de </w:t>
      </w:r>
      <w:r w:rsidR="00965DC0" w:rsidRPr="007C5B8C">
        <w:rPr>
          <w:rFonts w:eastAsia="Calibri" w:cs="Times New Roman"/>
          <w:bCs/>
          <w:i/>
          <w:sz w:val="20"/>
          <w:szCs w:val="20"/>
          <w:lang w:val="es-ES" w:eastAsia="en-US"/>
        </w:rPr>
        <w:t>Itinerarios</w:t>
      </w:r>
      <w:r w:rsidR="00965DC0" w:rsidRPr="007C5B8C">
        <w:rPr>
          <w:rFonts w:eastAsia="Calibri" w:cs="Times New Roman"/>
          <w:bCs/>
          <w:iCs/>
          <w:sz w:val="20"/>
          <w:szCs w:val="20"/>
          <w:lang w:val="es-ES" w:eastAsia="en-US"/>
        </w:rPr>
        <w:t xml:space="preserve">, la exposición anual que presenta </w:t>
      </w:r>
      <w:r w:rsidR="00DA0CD7" w:rsidRPr="007C5B8C">
        <w:rPr>
          <w:rFonts w:eastAsia="Calibri" w:cs="Times New Roman"/>
          <w:bCs/>
          <w:iCs/>
          <w:sz w:val="20"/>
          <w:szCs w:val="20"/>
          <w:lang w:val="es-ES" w:eastAsia="en-US"/>
        </w:rPr>
        <w:t>el trabajo</w:t>
      </w:r>
      <w:r w:rsidR="00965DC0" w:rsidRPr="007C5B8C">
        <w:rPr>
          <w:rFonts w:eastAsia="Calibri" w:cs="Times New Roman"/>
          <w:bCs/>
          <w:iCs/>
          <w:sz w:val="20"/>
          <w:szCs w:val="20"/>
          <w:lang w:val="es-ES" w:eastAsia="en-US"/>
        </w:rPr>
        <w:t xml:space="preserve"> de los artistas internacionales </w:t>
      </w:r>
      <w:r w:rsidR="00DA0CD7" w:rsidRPr="007C5B8C">
        <w:rPr>
          <w:rFonts w:eastAsia="Calibri" w:cs="Times New Roman"/>
          <w:bCs/>
          <w:iCs/>
          <w:sz w:val="20"/>
          <w:szCs w:val="20"/>
          <w:lang w:val="es-ES" w:eastAsia="en-US"/>
        </w:rPr>
        <w:t>beneficiados con la</w:t>
      </w:r>
      <w:r w:rsidR="00965DC0" w:rsidRPr="007C5B8C">
        <w:rPr>
          <w:rFonts w:eastAsia="Calibri" w:cs="Times New Roman"/>
          <w:bCs/>
          <w:iCs/>
          <w:sz w:val="20"/>
          <w:szCs w:val="20"/>
          <w:lang w:val="es-ES" w:eastAsia="en-US"/>
        </w:rPr>
        <w:t xml:space="preserve"> Beca de Arte de la Fundación Botín</w:t>
      </w:r>
      <w:r w:rsidR="00DA0CD7" w:rsidRPr="007C5B8C">
        <w:rPr>
          <w:rFonts w:eastAsia="Calibri" w:cs="Times New Roman"/>
          <w:bCs/>
          <w:iCs/>
          <w:sz w:val="20"/>
          <w:szCs w:val="20"/>
          <w:lang w:val="es-ES" w:eastAsia="en-US"/>
        </w:rPr>
        <w:t>,</w:t>
      </w:r>
      <w:r w:rsidR="00965DC0" w:rsidRPr="007C5B8C">
        <w:rPr>
          <w:rFonts w:eastAsia="Calibri" w:cs="Times New Roman"/>
          <w:bCs/>
          <w:iCs/>
          <w:sz w:val="20"/>
          <w:szCs w:val="20"/>
          <w:lang w:val="es-ES" w:eastAsia="en-US"/>
        </w:rPr>
        <w:t xml:space="preserve"> y que abrirá sus puertas al público este sábado </w:t>
      </w:r>
      <w:r w:rsidR="00965DC0" w:rsidRPr="007C5B8C">
        <w:rPr>
          <w:rFonts w:eastAsia="Calibri" w:cs="Times New Roman"/>
          <w:bCs/>
          <w:iCs/>
          <w:sz w:val="20"/>
          <w:szCs w:val="20"/>
          <w:u w:val="single"/>
          <w:lang w:val="es-ES" w:eastAsia="en-US"/>
        </w:rPr>
        <w:t>23 de noviembre</w:t>
      </w:r>
      <w:r w:rsidR="00965DC0" w:rsidRPr="007C5B8C">
        <w:rPr>
          <w:rFonts w:eastAsia="Calibri" w:cs="Times New Roman"/>
          <w:bCs/>
          <w:iCs/>
          <w:sz w:val="20"/>
          <w:szCs w:val="20"/>
          <w:lang w:val="es-ES" w:eastAsia="en-US"/>
        </w:rPr>
        <w:t xml:space="preserve">. Así, </w:t>
      </w:r>
      <w:r w:rsidR="001035C0" w:rsidRPr="007C5B8C">
        <w:rPr>
          <w:rFonts w:eastAsia="Calibri" w:cs="Times New Roman"/>
          <w:b/>
          <w:iCs/>
          <w:sz w:val="20"/>
          <w:szCs w:val="20"/>
          <w:lang w:val="es-ES" w:eastAsia="en-US"/>
        </w:rPr>
        <w:t xml:space="preserve">Begoña </w:t>
      </w:r>
      <w:proofErr w:type="spellStart"/>
      <w:r w:rsidR="001035C0" w:rsidRPr="007C5B8C">
        <w:rPr>
          <w:rFonts w:eastAsia="Calibri" w:cs="Times New Roman"/>
          <w:b/>
          <w:iCs/>
          <w:sz w:val="20"/>
          <w:szCs w:val="20"/>
          <w:lang w:val="es-ES" w:eastAsia="en-US"/>
        </w:rPr>
        <w:t>Guerrica</w:t>
      </w:r>
      <w:proofErr w:type="spellEnd"/>
      <w:r w:rsidR="001035C0" w:rsidRPr="007C5B8C">
        <w:rPr>
          <w:rFonts w:eastAsia="Calibri" w:cs="Times New Roman"/>
          <w:b/>
          <w:iCs/>
          <w:sz w:val="20"/>
          <w:szCs w:val="20"/>
          <w:lang w:val="es-ES" w:eastAsia="en-US"/>
        </w:rPr>
        <w:t xml:space="preserve">-Echevarría, directora del departamento de </w:t>
      </w:r>
      <w:r w:rsidR="00867101">
        <w:rPr>
          <w:rFonts w:eastAsia="Calibri" w:cs="Times New Roman"/>
          <w:b/>
          <w:iCs/>
          <w:sz w:val="20"/>
          <w:szCs w:val="20"/>
          <w:lang w:val="es-ES" w:eastAsia="en-US"/>
        </w:rPr>
        <w:t>a</w:t>
      </w:r>
      <w:r w:rsidR="001035C0" w:rsidRPr="007C5B8C">
        <w:rPr>
          <w:rFonts w:eastAsia="Calibri" w:cs="Times New Roman"/>
          <w:b/>
          <w:iCs/>
          <w:sz w:val="20"/>
          <w:szCs w:val="20"/>
          <w:lang w:val="es-ES" w:eastAsia="en-US"/>
        </w:rPr>
        <w:t>rte del Centro Botín</w:t>
      </w:r>
      <w:r w:rsidR="00965DC0" w:rsidRPr="007C5B8C">
        <w:rPr>
          <w:rFonts w:eastAsia="Calibri" w:cs="Times New Roman"/>
          <w:b/>
          <w:iCs/>
          <w:sz w:val="20"/>
          <w:szCs w:val="20"/>
          <w:lang w:val="es-ES" w:eastAsia="en-US"/>
        </w:rPr>
        <w:t>,</w:t>
      </w:r>
      <w:r w:rsidR="00965DC0" w:rsidRPr="00965DC0">
        <w:t xml:space="preserve"> </w:t>
      </w:r>
      <w:r w:rsidR="00DA0CD7" w:rsidRPr="007C5B8C">
        <w:rPr>
          <w:rFonts w:eastAsia="Calibri" w:cs="Times New Roman"/>
          <w:bCs/>
          <w:iCs/>
          <w:sz w:val="20"/>
          <w:szCs w:val="20"/>
          <w:lang w:eastAsia="en-US"/>
        </w:rPr>
        <w:t xml:space="preserve">guiará </w:t>
      </w:r>
      <w:r w:rsidR="00ED5774" w:rsidRPr="007C5B8C">
        <w:rPr>
          <w:rFonts w:eastAsia="Calibri" w:cs="Times New Roman"/>
          <w:bCs/>
          <w:iCs/>
          <w:sz w:val="20"/>
          <w:szCs w:val="20"/>
          <w:lang w:eastAsia="en-US"/>
        </w:rPr>
        <w:t xml:space="preserve">una </w:t>
      </w:r>
      <w:r w:rsidR="00ED5774" w:rsidRPr="007C5B8C">
        <w:rPr>
          <w:rFonts w:eastAsia="Calibri" w:cs="Times New Roman"/>
          <w:b/>
          <w:iCs/>
          <w:sz w:val="20"/>
          <w:szCs w:val="20"/>
          <w:lang w:eastAsia="en-US"/>
        </w:rPr>
        <w:t>“Visita comentada”</w:t>
      </w:r>
      <w:r w:rsidR="00DA0CD7" w:rsidRPr="007C5B8C">
        <w:rPr>
          <w:rFonts w:eastAsia="Calibri" w:cs="Times New Roman"/>
          <w:bCs/>
          <w:iCs/>
          <w:sz w:val="20"/>
          <w:szCs w:val="20"/>
          <w:lang w:eastAsia="en-US"/>
        </w:rPr>
        <w:t xml:space="preserve"> </w:t>
      </w:r>
      <w:r w:rsidR="00461F4D" w:rsidRPr="007C5B8C">
        <w:rPr>
          <w:rFonts w:eastAsia="Calibri" w:cs="Times New Roman"/>
          <w:bCs/>
          <w:iCs/>
          <w:sz w:val="20"/>
          <w:szCs w:val="20"/>
          <w:lang w:eastAsia="en-US"/>
        </w:rPr>
        <w:t xml:space="preserve">en la que se </w:t>
      </w:r>
      <w:r w:rsidR="00DA0CD7" w:rsidRPr="007C5B8C">
        <w:rPr>
          <w:rFonts w:eastAsia="Calibri" w:cs="Times New Roman"/>
          <w:bCs/>
          <w:iCs/>
          <w:sz w:val="20"/>
          <w:szCs w:val="20"/>
          <w:lang w:eastAsia="en-US"/>
        </w:rPr>
        <w:t>explorarán las claves de una muestra que incluye obras de</w:t>
      </w:r>
      <w:r w:rsidR="00FB0070" w:rsidRPr="007C5B8C">
        <w:rPr>
          <w:rFonts w:eastAsia="Calibri" w:cs="Times New Roman"/>
          <w:bCs/>
          <w:iCs/>
          <w:sz w:val="20"/>
          <w:szCs w:val="20"/>
          <w:lang w:eastAsia="en-US"/>
        </w:rPr>
        <w:t xml:space="preserve"> </w:t>
      </w:r>
      <w:r w:rsidR="00DA0CD7" w:rsidRPr="007C5B8C">
        <w:rPr>
          <w:rFonts w:eastAsia="Calibri" w:cs="Times New Roman"/>
          <w:bCs/>
          <w:iCs/>
          <w:sz w:val="20"/>
          <w:szCs w:val="20"/>
          <w:lang w:eastAsia="en-US"/>
        </w:rPr>
        <w:t xml:space="preserve">Alice dos Reis, Patricia Domínguez, Laura Fernández Antolín, María Fernández Salgado, Clarisa Navas, Antonio </w:t>
      </w:r>
      <w:proofErr w:type="spellStart"/>
      <w:r w:rsidR="00DA0CD7" w:rsidRPr="007C5B8C">
        <w:rPr>
          <w:rFonts w:eastAsia="Calibri" w:cs="Times New Roman"/>
          <w:bCs/>
          <w:iCs/>
          <w:sz w:val="20"/>
          <w:szCs w:val="20"/>
          <w:lang w:eastAsia="en-US"/>
        </w:rPr>
        <w:t>Menchen</w:t>
      </w:r>
      <w:proofErr w:type="spellEnd"/>
      <w:r w:rsidR="00DA0CD7" w:rsidRPr="007C5B8C">
        <w:rPr>
          <w:rFonts w:eastAsia="Calibri" w:cs="Times New Roman"/>
          <w:bCs/>
          <w:iCs/>
          <w:sz w:val="20"/>
          <w:szCs w:val="20"/>
          <w:lang w:eastAsia="en-US"/>
        </w:rPr>
        <w:t xml:space="preserve"> y Belén Rodríguez González,</w:t>
      </w:r>
      <w:r w:rsidR="003B4779" w:rsidRPr="007C5B8C">
        <w:rPr>
          <w:rFonts w:eastAsia="Calibri" w:cs="Times New Roman"/>
          <w:bCs/>
          <w:iCs/>
          <w:sz w:val="20"/>
          <w:szCs w:val="20"/>
          <w:lang w:eastAsia="en-US"/>
        </w:rPr>
        <w:t xml:space="preserve"> artistas</w:t>
      </w:r>
      <w:r w:rsidR="00DA0CD7" w:rsidRPr="007C5B8C">
        <w:rPr>
          <w:rFonts w:eastAsia="Calibri" w:cs="Times New Roman"/>
          <w:bCs/>
          <w:iCs/>
          <w:sz w:val="20"/>
          <w:szCs w:val="20"/>
          <w:lang w:eastAsia="en-US"/>
        </w:rPr>
        <w:t xml:space="preserve"> seleccionados en 2022 por un jurado formado por Aimar Arriola, Soledad Gutiérrez,</w:t>
      </w:r>
      <w:r w:rsidR="0082791E" w:rsidRPr="007C5B8C">
        <w:rPr>
          <w:rFonts w:eastAsia="Calibri" w:cs="Times New Roman"/>
          <w:bCs/>
          <w:iCs/>
          <w:sz w:val="20"/>
          <w:szCs w:val="20"/>
          <w:lang w:eastAsia="en-US"/>
        </w:rPr>
        <w:t xml:space="preserve"> comisarios e investigadores, y los artistas</w:t>
      </w:r>
      <w:r w:rsidR="00DA0CD7" w:rsidRPr="007C5B8C">
        <w:rPr>
          <w:rFonts w:eastAsia="Calibri" w:cs="Times New Roman"/>
          <w:bCs/>
          <w:iCs/>
          <w:sz w:val="20"/>
          <w:szCs w:val="20"/>
          <w:lang w:eastAsia="en-US"/>
        </w:rPr>
        <w:t xml:space="preserve"> Eva </w:t>
      </w:r>
      <w:proofErr w:type="spellStart"/>
      <w:r w:rsidR="00DA0CD7" w:rsidRPr="007C5B8C">
        <w:rPr>
          <w:rFonts w:eastAsia="Calibri" w:cs="Times New Roman"/>
          <w:bCs/>
          <w:iCs/>
          <w:sz w:val="20"/>
          <w:szCs w:val="20"/>
          <w:lang w:eastAsia="en-US"/>
        </w:rPr>
        <w:t>Fàbregas</w:t>
      </w:r>
      <w:proofErr w:type="spellEnd"/>
      <w:r w:rsidR="00DA0CD7" w:rsidRPr="007C5B8C">
        <w:rPr>
          <w:rFonts w:eastAsia="Calibri" w:cs="Times New Roman"/>
          <w:bCs/>
          <w:iCs/>
          <w:sz w:val="20"/>
          <w:szCs w:val="20"/>
          <w:lang w:eastAsia="en-US"/>
        </w:rPr>
        <w:t xml:space="preserve"> y </w:t>
      </w:r>
      <w:proofErr w:type="spellStart"/>
      <w:r w:rsidR="00DA0CD7" w:rsidRPr="007C5B8C">
        <w:rPr>
          <w:rFonts w:eastAsia="Calibri" w:cs="Times New Roman"/>
          <w:bCs/>
          <w:iCs/>
          <w:sz w:val="20"/>
          <w:szCs w:val="20"/>
          <w:lang w:eastAsia="en-US"/>
        </w:rPr>
        <w:t>Jôao</w:t>
      </w:r>
      <w:proofErr w:type="spellEnd"/>
      <w:r w:rsidR="00DA0CD7" w:rsidRPr="007C5B8C">
        <w:rPr>
          <w:rFonts w:eastAsia="Calibri" w:cs="Times New Roman"/>
          <w:bCs/>
          <w:iCs/>
          <w:sz w:val="20"/>
          <w:szCs w:val="20"/>
          <w:lang w:eastAsia="en-US"/>
        </w:rPr>
        <w:t xml:space="preserve"> Onofre</w:t>
      </w:r>
      <w:r w:rsidR="0082791E" w:rsidRPr="007C5B8C">
        <w:rPr>
          <w:rFonts w:eastAsia="Calibri" w:cs="Times New Roman"/>
          <w:bCs/>
          <w:iCs/>
          <w:sz w:val="20"/>
          <w:szCs w:val="20"/>
          <w:lang w:eastAsia="en-US"/>
        </w:rPr>
        <w:t xml:space="preserve">, </w:t>
      </w:r>
      <w:r w:rsidR="0082791E" w:rsidRPr="007C5B8C">
        <w:rPr>
          <w:sz w:val="20"/>
          <w:szCs w:val="20"/>
        </w:rPr>
        <w:t>ambos beneficiarios en el pasado de estas ayudas</w:t>
      </w:r>
      <w:r w:rsidR="00DA0CD7" w:rsidRPr="007C5B8C">
        <w:rPr>
          <w:rFonts w:eastAsia="Calibri" w:cs="Times New Roman"/>
          <w:bCs/>
          <w:iCs/>
          <w:sz w:val="20"/>
          <w:szCs w:val="20"/>
          <w:lang w:eastAsia="en-US"/>
        </w:rPr>
        <w:t xml:space="preserve">. </w:t>
      </w:r>
      <w:r w:rsidR="00965DC0" w:rsidRPr="007C5B8C">
        <w:rPr>
          <w:rFonts w:eastAsia="Calibri" w:cs="Times New Roman"/>
          <w:bCs/>
          <w:iCs/>
          <w:sz w:val="20"/>
          <w:szCs w:val="20"/>
          <w:lang w:eastAsia="en-US"/>
        </w:rPr>
        <w:t xml:space="preserve">La exposición, que abarca desde </w:t>
      </w:r>
      <w:r w:rsidR="00965DC0" w:rsidRPr="007C5B8C">
        <w:rPr>
          <w:rFonts w:eastAsia="Calibri" w:cs="Times New Roman"/>
          <w:bCs/>
          <w:iCs/>
          <w:sz w:val="20"/>
          <w:szCs w:val="20"/>
          <w:lang w:eastAsia="en-US"/>
        </w:rPr>
        <w:lastRenderedPageBreak/>
        <w:t>lo performativo hasta técnicas tradicionales reinterpretadas en clave contemporánea, invita al público a involucrarse en los lenguajes y redes creativas que estos artistas han desarrollado durante los últimos dos años para dar forma a sus propuestas artísticas.</w:t>
      </w:r>
    </w:p>
    <w:p w14:paraId="4C701D82" w14:textId="663A0117" w:rsidR="00DA0CD7" w:rsidRDefault="00DA0CD7" w:rsidP="00DA0CD7">
      <w:pPr>
        <w:rPr>
          <w:rFonts w:eastAsia="Calibri" w:cs="Times New Roman"/>
          <w:bCs/>
          <w:iCs/>
          <w:sz w:val="20"/>
          <w:szCs w:val="20"/>
          <w:lang w:eastAsia="en-US"/>
        </w:rPr>
      </w:pPr>
      <w:r w:rsidRPr="00DA0CD7">
        <w:rPr>
          <w:rFonts w:eastAsia="Calibri" w:cs="Times New Roman"/>
          <w:bCs/>
          <w:iCs/>
          <w:sz w:val="20"/>
          <w:szCs w:val="20"/>
          <w:lang w:eastAsia="en-US"/>
        </w:rPr>
        <w:t xml:space="preserve">Continuando con las actividades relacionadas con las exposiciones, </w:t>
      </w:r>
      <w:r>
        <w:rPr>
          <w:rFonts w:eastAsia="Calibri" w:cs="Times New Roman"/>
          <w:bCs/>
          <w:iCs/>
          <w:sz w:val="20"/>
          <w:szCs w:val="20"/>
          <w:lang w:eastAsia="en-US"/>
        </w:rPr>
        <w:t xml:space="preserve">el </w:t>
      </w:r>
      <w:r>
        <w:rPr>
          <w:rFonts w:eastAsia="Calibri" w:cs="Times New Roman"/>
          <w:bCs/>
          <w:iCs/>
          <w:sz w:val="20"/>
          <w:szCs w:val="20"/>
          <w:u w:val="single"/>
          <w:lang w:eastAsia="en-US"/>
        </w:rPr>
        <w:t>23 de noviembre</w:t>
      </w:r>
      <w:r w:rsidR="0082791E">
        <w:rPr>
          <w:rFonts w:eastAsia="Calibri" w:cs="Times New Roman"/>
          <w:bCs/>
          <w:iCs/>
          <w:sz w:val="20"/>
          <w:szCs w:val="20"/>
          <w:u w:val="single"/>
          <w:lang w:eastAsia="en-US"/>
        </w:rPr>
        <w:t>,</w:t>
      </w:r>
      <w:r>
        <w:rPr>
          <w:rFonts w:eastAsia="Calibri" w:cs="Times New Roman"/>
          <w:bCs/>
          <w:iCs/>
          <w:sz w:val="20"/>
          <w:szCs w:val="20"/>
          <w:u w:val="single"/>
          <w:lang w:eastAsia="en-US"/>
        </w:rPr>
        <w:t xml:space="preserve"> a las 18:00</w:t>
      </w:r>
      <w:r w:rsidR="003B4779">
        <w:rPr>
          <w:rFonts w:eastAsia="Calibri" w:cs="Times New Roman"/>
          <w:bCs/>
          <w:iCs/>
          <w:sz w:val="20"/>
          <w:szCs w:val="20"/>
          <w:u w:val="single"/>
          <w:lang w:eastAsia="en-US"/>
        </w:rPr>
        <w:t xml:space="preserve"> horas</w:t>
      </w:r>
      <w:r>
        <w:rPr>
          <w:rFonts w:eastAsia="Calibri" w:cs="Times New Roman"/>
          <w:bCs/>
          <w:iCs/>
          <w:sz w:val="20"/>
          <w:szCs w:val="20"/>
          <w:u w:val="single"/>
          <w:lang w:eastAsia="en-US"/>
        </w:rPr>
        <w:t>,</w:t>
      </w:r>
      <w:r w:rsidRPr="00DA0CD7">
        <w:rPr>
          <w:rFonts w:eastAsia="Calibri" w:cs="Times New Roman"/>
          <w:bCs/>
          <w:iCs/>
          <w:sz w:val="20"/>
          <w:szCs w:val="20"/>
          <w:lang w:eastAsia="en-US"/>
        </w:rPr>
        <w:t xml:space="preserve"> se podrá experimentar</w:t>
      </w:r>
      <w:r w:rsidR="002421D7">
        <w:rPr>
          <w:rFonts w:eastAsia="Calibri" w:cs="Times New Roman"/>
          <w:bCs/>
          <w:iCs/>
          <w:sz w:val="20"/>
          <w:szCs w:val="20"/>
          <w:lang w:eastAsia="en-US"/>
        </w:rPr>
        <w:t xml:space="preserve"> </w:t>
      </w:r>
      <w:r w:rsidR="002421D7">
        <w:rPr>
          <w:rFonts w:eastAsia="Calibri" w:cs="Times New Roman"/>
          <w:bCs/>
          <w:i/>
          <w:sz w:val="20"/>
          <w:szCs w:val="20"/>
          <w:lang w:eastAsia="en-US"/>
        </w:rPr>
        <w:t xml:space="preserve">Pulpo, cítrico, humano </w:t>
      </w:r>
      <w:r w:rsidR="002421D7" w:rsidRPr="00CA6DED">
        <w:rPr>
          <w:rFonts w:eastAsia="Calibri" w:cs="Times New Roman"/>
          <w:bCs/>
          <w:i/>
          <w:iCs/>
          <w:sz w:val="20"/>
          <w:szCs w:val="20"/>
          <w:lang w:val="es-ES" w:eastAsia="en-US"/>
        </w:rPr>
        <w:t>(</w:t>
      </w:r>
      <w:proofErr w:type="spellStart"/>
      <w:r w:rsidR="002421D7" w:rsidRPr="00CA6DED">
        <w:rPr>
          <w:rFonts w:eastAsia="Calibri" w:cs="Times New Roman"/>
          <w:bCs/>
          <w:i/>
          <w:iCs/>
          <w:sz w:val="20"/>
          <w:szCs w:val="20"/>
          <w:lang w:val="es-ES" w:eastAsia="en-US"/>
        </w:rPr>
        <w:t>Octopus</w:t>
      </w:r>
      <w:proofErr w:type="spellEnd"/>
      <w:r w:rsidR="002421D7" w:rsidRPr="00CA6DED">
        <w:rPr>
          <w:rFonts w:eastAsia="Calibri" w:cs="Times New Roman"/>
          <w:bCs/>
          <w:i/>
          <w:iCs/>
          <w:sz w:val="20"/>
          <w:szCs w:val="20"/>
          <w:lang w:val="es-ES" w:eastAsia="en-US"/>
        </w:rPr>
        <w:t>, Citrus, Human)</w:t>
      </w:r>
      <w:r w:rsidR="0082791E">
        <w:rPr>
          <w:rFonts w:eastAsia="Calibri" w:cs="Times New Roman"/>
          <w:bCs/>
          <w:i/>
          <w:iCs/>
          <w:sz w:val="20"/>
          <w:szCs w:val="20"/>
          <w:lang w:val="es-ES" w:eastAsia="en-US"/>
        </w:rPr>
        <w:t xml:space="preserve"> </w:t>
      </w:r>
      <w:r w:rsidR="0082791E" w:rsidRPr="00DA0CD7">
        <w:rPr>
          <w:rFonts w:eastAsia="Calibri" w:cs="Times New Roman"/>
          <w:bCs/>
          <w:iCs/>
          <w:sz w:val="20"/>
          <w:szCs w:val="20"/>
          <w:lang w:eastAsia="en-US"/>
        </w:rPr>
        <w:t xml:space="preserve">de </w:t>
      </w:r>
      <w:proofErr w:type="spellStart"/>
      <w:r w:rsidR="0082791E" w:rsidRPr="00DA0CD7">
        <w:rPr>
          <w:rFonts w:eastAsia="Calibri" w:cs="Times New Roman"/>
          <w:bCs/>
          <w:iCs/>
          <w:sz w:val="20"/>
          <w:szCs w:val="20"/>
          <w:lang w:eastAsia="en-US"/>
        </w:rPr>
        <w:t>Shimabuku</w:t>
      </w:r>
      <w:proofErr w:type="spellEnd"/>
      <w:r w:rsidR="0082791E">
        <w:rPr>
          <w:rFonts w:eastAsia="Calibri" w:cs="Times New Roman"/>
          <w:bCs/>
          <w:iCs/>
          <w:sz w:val="20"/>
          <w:szCs w:val="20"/>
          <w:lang w:eastAsia="en-US"/>
        </w:rPr>
        <w:t xml:space="preserve"> </w:t>
      </w:r>
      <w:r w:rsidRPr="00DA0CD7">
        <w:rPr>
          <w:rFonts w:eastAsia="Calibri" w:cs="Times New Roman"/>
          <w:bCs/>
          <w:iCs/>
          <w:sz w:val="20"/>
          <w:szCs w:val="20"/>
          <w:lang w:eastAsia="en-US"/>
        </w:rPr>
        <w:t>de una manera diferente</w:t>
      </w:r>
      <w:r w:rsidR="00A4276A">
        <w:rPr>
          <w:rFonts w:eastAsia="Calibri" w:cs="Times New Roman"/>
          <w:bCs/>
          <w:iCs/>
          <w:sz w:val="20"/>
          <w:szCs w:val="20"/>
          <w:lang w:eastAsia="en-US"/>
        </w:rPr>
        <w:t xml:space="preserve"> a través de</w:t>
      </w:r>
      <w:r w:rsidRPr="00DA0CD7">
        <w:rPr>
          <w:rFonts w:eastAsia="Calibri" w:cs="Times New Roman"/>
          <w:bCs/>
          <w:iCs/>
          <w:sz w:val="20"/>
          <w:szCs w:val="20"/>
          <w:lang w:eastAsia="en-US"/>
        </w:rPr>
        <w:t xml:space="preserve"> </w:t>
      </w:r>
      <w:r w:rsidRPr="00DA0CD7">
        <w:rPr>
          <w:rFonts w:eastAsia="Calibri" w:cs="Times New Roman"/>
          <w:b/>
          <w:iCs/>
          <w:sz w:val="20"/>
          <w:szCs w:val="20"/>
          <w:lang w:eastAsia="en-US"/>
        </w:rPr>
        <w:t>“¿Nos hacemos preguntas?”</w:t>
      </w:r>
      <w:r w:rsidRPr="00DA0CD7">
        <w:rPr>
          <w:rFonts w:eastAsia="Calibri" w:cs="Times New Roman"/>
          <w:bCs/>
          <w:iCs/>
          <w:sz w:val="20"/>
          <w:szCs w:val="20"/>
          <w:lang w:eastAsia="en-US"/>
        </w:rPr>
        <w:t xml:space="preserve">, una actividad que combina </w:t>
      </w:r>
      <w:r w:rsidR="00A646CE">
        <w:rPr>
          <w:rFonts w:eastAsia="Calibri" w:cs="Times New Roman"/>
          <w:bCs/>
          <w:iCs/>
          <w:sz w:val="20"/>
          <w:szCs w:val="20"/>
          <w:lang w:eastAsia="en-US"/>
        </w:rPr>
        <w:t xml:space="preserve">ciencia y </w:t>
      </w:r>
      <w:r w:rsidRPr="00DA0CD7">
        <w:rPr>
          <w:rFonts w:eastAsia="Calibri" w:cs="Times New Roman"/>
          <w:bCs/>
          <w:iCs/>
          <w:sz w:val="20"/>
          <w:szCs w:val="20"/>
          <w:lang w:eastAsia="en-US"/>
        </w:rPr>
        <w:t>arte para ofrecer una visión lúdica de los procesos creativos del artista</w:t>
      </w:r>
      <w:r w:rsidR="003B4779">
        <w:rPr>
          <w:rFonts w:eastAsia="Calibri" w:cs="Times New Roman"/>
          <w:bCs/>
          <w:iCs/>
          <w:sz w:val="20"/>
          <w:szCs w:val="20"/>
          <w:lang w:eastAsia="en-US"/>
        </w:rPr>
        <w:t xml:space="preserve"> japonés</w:t>
      </w:r>
      <w:r w:rsidRPr="00DA0CD7">
        <w:rPr>
          <w:rFonts w:eastAsia="Calibri" w:cs="Times New Roman"/>
          <w:bCs/>
          <w:iCs/>
          <w:sz w:val="20"/>
          <w:szCs w:val="20"/>
          <w:lang w:eastAsia="en-US"/>
        </w:rPr>
        <w:t xml:space="preserve">. Guiados por el astrofísico y divulgador Daniel Erice, los asistentes descubrirán conexiones inesperadas, </w:t>
      </w:r>
      <w:r w:rsidR="003B4779">
        <w:rPr>
          <w:rFonts w:eastAsia="Calibri" w:cs="Times New Roman"/>
          <w:bCs/>
          <w:iCs/>
          <w:sz w:val="20"/>
          <w:szCs w:val="20"/>
          <w:lang w:eastAsia="en-US"/>
        </w:rPr>
        <w:t>analizando</w:t>
      </w:r>
      <w:r w:rsidR="003B4779" w:rsidRPr="00DA0CD7">
        <w:rPr>
          <w:rFonts w:eastAsia="Calibri" w:cs="Times New Roman"/>
          <w:bCs/>
          <w:iCs/>
          <w:sz w:val="20"/>
          <w:szCs w:val="20"/>
          <w:lang w:eastAsia="en-US"/>
        </w:rPr>
        <w:t xml:space="preserve"> </w:t>
      </w:r>
      <w:r w:rsidRPr="00DA0CD7">
        <w:rPr>
          <w:rFonts w:eastAsia="Calibri" w:cs="Times New Roman"/>
          <w:bCs/>
          <w:iCs/>
          <w:sz w:val="20"/>
          <w:szCs w:val="20"/>
          <w:lang w:eastAsia="en-US"/>
        </w:rPr>
        <w:t>temas cotidianos desde perspectivas</w:t>
      </w:r>
      <w:r w:rsidR="003B4779">
        <w:rPr>
          <w:rFonts w:eastAsia="Calibri" w:cs="Times New Roman"/>
          <w:bCs/>
          <w:iCs/>
          <w:sz w:val="20"/>
          <w:szCs w:val="20"/>
          <w:lang w:eastAsia="en-US"/>
        </w:rPr>
        <w:t xml:space="preserve"> nuevas y</w:t>
      </w:r>
      <w:r w:rsidRPr="00DA0CD7">
        <w:rPr>
          <w:rFonts w:eastAsia="Calibri" w:cs="Times New Roman"/>
          <w:bCs/>
          <w:iCs/>
          <w:sz w:val="20"/>
          <w:szCs w:val="20"/>
          <w:lang w:eastAsia="en-US"/>
        </w:rPr>
        <w:t xml:space="preserve"> sorprendentes. </w:t>
      </w:r>
    </w:p>
    <w:p w14:paraId="6C5AFAF3" w14:textId="2DE14114" w:rsidR="00A646CE" w:rsidRDefault="002421D7" w:rsidP="002421D7">
      <w:pPr>
        <w:rPr>
          <w:rFonts w:eastAsia="Calibri" w:cs="Times New Roman"/>
          <w:bCs/>
          <w:iCs/>
          <w:sz w:val="20"/>
          <w:szCs w:val="20"/>
          <w:lang w:eastAsia="en-US"/>
        </w:rPr>
      </w:pPr>
      <w:r>
        <w:rPr>
          <w:rFonts w:eastAsia="Calibri" w:cs="Times New Roman"/>
          <w:bCs/>
          <w:iCs/>
          <w:sz w:val="20"/>
          <w:szCs w:val="20"/>
          <w:lang w:eastAsia="en-US"/>
        </w:rPr>
        <w:t>E</w:t>
      </w:r>
      <w:r w:rsidRPr="002421D7">
        <w:rPr>
          <w:rFonts w:eastAsia="Calibri" w:cs="Times New Roman"/>
          <w:bCs/>
          <w:iCs/>
          <w:sz w:val="20"/>
          <w:szCs w:val="20"/>
          <w:lang w:eastAsia="en-US"/>
        </w:rPr>
        <w:t>n colaboración con el XIII Festival Internacional de Circo “En la Cuerda Floja”</w:t>
      </w:r>
      <w:r>
        <w:rPr>
          <w:rFonts w:eastAsia="Calibri" w:cs="Times New Roman"/>
          <w:bCs/>
          <w:iCs/>
          <w:sz w:val="20"/>
          <w:szCs w:val="20"/>
          <w:lang w:eastAsia="en-US"/>
        </w:rPr>
        <w:t>, e</w:t>
      </w:r>
      <w:r w:rsidRPr="002421D7">
        <w:rPr>
          <w:rFonts w:eastAsia="Calibri" w:cs="Times New Roman"/>
          <w:bCs/>
          <w:iCs/>
          <w:sz w:val="20"/>
          <w:szCs w:val="20"/>
          <w:lang w:eastAsia="en-US"/>
        </w:rPr>
        <w:t xml:space="preserve">l </w:t>
      </w:r>
      <w:r w:rsidRPr="002421D7">
        <w:rPr>
          <w:rFonts w:eastAsia="Calibri" w:cs="Times New Roman"/>
          <w:bCs/>
          <w:iCs/>
          <w:sz w:val="20"/>
          <w:szCs w:val="20"/>
          <w:u w:val="single"/>
          <w:lang w:eastAsia="en-US"/>
        </w:rPr>
        <w:t>21 de noviembre a las 20:00 horas</w:t>
      </w:r>
      <w:r>
        <w:rPr>
          <w:rFonts w:eastAsia="Calibri" w:cs="Times New Roman"/>
          <w:bCs/>
          <w:iCs/>
          <w:sz w:val="20"/>
          <w:szCs w:val="20"/>
          <w:lang w:eastAsia="en-US"/>
        </w:rPr>
        <w:t>,</w:t>
      </w:r>
      <w:r w:rsidRPr="002421D7">
        <w:rPr>
          <w:rFonts w:eastAsia="Calibri" w:cs="Times New Roman"/>
          <w:bCs/>
          <w:iCs/>
          <w:sz w:val="20"/>
          <w:szCs w:val="20"/>
          <w:lang w:eastAsia="en-US"/>
        </w:rPr>
        <w:t xml:space="preserve"> se presenta </w:t>
      </w:r>
      <w:r w:rsidR="00567A73" w:rsidRPr="00567A73">
        <w:rPr>
          <w:rFonts w:eastAsia="Calibri" w:cs="Times New Roman"/>
          <w:b/>
          <w:iCs/>
          <w:sz w:val="20"/>
          <w:szCs w:val="20"/>
          <w:lang w:eastAsia="en-US"/>
        </w:rPr>
        <w:t>“</w:t>
      </w:r>
      <w:proofErr w:type="spellStart"/>
      <w:r w:rsidRPr="00567A73">
        <w:rPr>
          <w:rFonts w:eastAsia="Calibri" w:cs="Times New Roman"/>
          <w:b/>
          <w:iCs/>
          <w:sz w:val="20"/>
          <w:szCs w:val="20"/>
          <w:lang w:eastAsia="en-US"/>
        </w:rPr>
        <w:t>Multiperspectivas</w:t>
      </w:r>
      <w:proofErr w:type="spellEnd"/>
      <w:r w:rsidRPr="00567A73">
        <w:rPr>
          <w:rFonts w:eastAsia="Calibri" w:cs="Times New Roman"/>
          <w:b/>
          <w:iCs/>
          <w:sz w:val="20"/>
          <w:szCs w:val="20"/>
          <w:lang w:eastAsia="en-US"/>
        </w:rPr>
        <w:t xml:space="preserve"> #3</w:t>
      </w:r>
      <w:r w:rsidR="00567A73">
        <w:rPr>
          <w:rFonts w:eastAsia="Calibri" w:cs="Times New Roman"/>
          <w:bCs/>
          <w:i/>
          <w:iCs/>
          <w:sz w:val="20"/>
          <w:szCs w:val="20"/>
          <w:lang w:eastAsia="en-US"/>
        </w:rPr>
        <w:t>”</w:t>
      </w:r>
      <w:r w:rsidRPr="002421D7">
        <w:rPr>
          <w:rFonts w:eastAsia="Calibri" w:cs="Times New Roman"/>
          <w:bCs/>
          <w:iCs/>
          <w:sz w:val="20"/>
          <w:szCs w:val="20"/>
          <w:lang w:eastAsia="en-US"/>
        </w:rPr>
        <w:t>, un espectáculo de Paula Quintas, bailarina, alambrista circense, coreógrafa visual y pedagoga. En esta obra en constante evolución, Quintas fusiona circo, improvisación teatral y danza, invitando al público a un espacio de interacción sensorial. A través del juego y la intuición, el espectáculo desafía los límites de las artes escénicas, transformando el espacio circense en un escenario compartido donde todos participan activamente.</w:t>
      </w:r>
    </w:p>
    <w:p w14:paraId="4F46EB6D" w14:textId="0AEB415C" w:rsidR="003B1D13" w:rsidRPr="00FC3356" w:rsidRDefault="003B1D13" w:rsidP="00A40A3D">
      <w:pPr>
        <w:pStyle w:val="Textoindependiente"/>
        <w:spacing w:after="204"/>
        <w:jc w:val="both"/>
        <w:rPr>
          <w:rStyle w:val="NingunoA"/>
          <w:rFonts w:ascii="Maax" w:eastAsia="Calibri" w:hAnsi="Maax" w:cs="Times New Roman"/>
          <w:bCs/>
          <w:iCs/>
          <w:sz w:val="20"/>
          <w:szCs w:val="20"/>
          <w:lang w:eastAsia="en-US"/>
        </w:rPr>
      </w:pPr>
      <w:r w:rsidRPr="00FC3356">
        <w:rPr>
          <w:rFonts w:ascii="Maax" w:eastAsia="Calibri" w:hAnsi="Maax" w:cs="Times New Roman"/>
          <w:bCs/>
          <w:iCs/>
          <w:color w:val="auto"/>
          <w:sz w:val="20"/>
          <w:szCs w:val="20"/>
          <w:lang w:eastAsia="en-US"/>
        </w:rPr>
        <w:t xml:space="preserve">El Centro Botín se suma este año a la programación de “Espacios Brecha”, un proyecto organizado por la Fundación Santander Creativa (FSC) que persigue un doble objetivo: por un lado, mostrar y acercar a la ciudadanía los espacios dedicados a las artes visuales que existen en Santander; y, por otro, ofrecer al sector cultural la oportunidad de participar en una </w:t>
      </w:r>
      <w:r w:rsidRPr="00FC3356">
        <w:rPr>
          <w:rFonts w:ascii="Maax" w:eastAsia="Calibri" w:hAnsi="Maax" w:cs="Times New Roman"/>
          <w:b/>
          <w:iCs/>
          <w:color w:val="auto"/>
          <w:sz w:val="20"/>
          <w:szCs w:val="20"/>
          <w:lang w:eastAsia="en-US"/>
        </w:rPr>
        <w:t xml:space="preserve">“jornada profesional” </w:t>
      </w:r>
      <w:r w:rsidRPr="00FC3356">
        <w:rPr>
          <w:rFonts w:ascii="Maax" w:eastAsia="Calibri" w:hAnsi="Maax" w:cs="Times New Roman"/>
          <w:bCs/>
          <w:iCs/>
          <w:color w:val="auto"/>
          <w:sz w:val="20"/>
          <w:szCs w:val="20"/>
          <w:lang w:eastAsia="en-US"/>
        </w:rPr>
        <w:t>con expertos de otros lugares.</w:t>
      </w:r>
      <w:r w:rsidRPr="00FC3356">
        <w:rPr>
          <w:rFonts w:ascii="Maax" w:eastAsiaTheme="minorEastAsia" w:hAnsi="Maax" w:cstheme="minorBidi"/>
          <w:color w:val="auto"/>
          <w:lang w:eastAsia="es-ES"/>
        </w:rPr>
        <w:t xml:space="preserve"> </w:t>
      </w:r>
      <w:r w:rsidR="0089214F" w:rsidRPr="00FC3356">
        <w:rPr>
          <w:rFonts w:ascii="Maax" w:eastAsia="Calibri" w:hAnsi="Maax" w:cs="Times New Roman"/>
          <w:bCs/>
          <w:iCs/>
          <w:sz w:val="20"/>
          <w:szCs w:val="20"/>
          <w:lang w:eastAsia="en-US"/>
        </w:rPr>
        <w:t xml:space="preserve">Así, el </w:t>
      </w:r>
      <w:r w:rsidR="0089214F" w:rsidRPr="00FC3356">
        <w:rPr>
          <w:rFonts w:ascii="Maax" w:eastAsia="Calibri" w:hAnsi="Maax" w:cs="Times New Roman"/>
          <w:bCs/>
          <w:iCs/>
          <w:sz w:val="20"/>
          <w:szCs w:val="20"/>
          <w:u w:val="single"/>
          <w:lang w:eastAsia="en-US"/>
        </w:rPr>
        <w:t>jueves</w:t>
      </w:r>
      <w:r w:rsidR="0089214F" w:rsidRPr="00FC3356">
        <w:rPr>
          <w:rFonts w:ascii="Maax" w:eastAsia="Calibri" w:hAnsi="Maax" w:cs="Times New Roman"/>
          <w:bCs/>
          <w:iCs/>
          <w:color w:val="auto"/>
          <w:sz w:val="20"/>
          <w:szCs w:val="20"/>
          <w:u w:val="single"/>
          <w:lang w:eastAsia="en-US"/>
        </w:rPr>
        <w:t xml:space="preserve"> 21 de noviembre a las 9:45 horas</w:t>
      </w:r>
      <w:r w:rsidR="0089214F" w:rsidRPr="00FC3356">
        <w:rPr>
          <w:rFonts w:ascii="Maax" w:eastAsia="Calibri" w:hAnsi="Maax" w:cs="Times New Roman"/>
          <w:bCs/>
          <w:iCs/>
          <w:color w:val="auto"/>
          <w:sz w:val="20"/>
          <w:szCs w:val="20"/>
          <w:lang w:eastAsia="en-US"/>
        </w:rPr>
        <w:t xml:space="preserve">, </w:t>
      </w:r>
      <w:r w:rsidR="0089214F" w:rsidRPr="00FC3356">
        <w:rPr>
          <w:rFonts w:ascii="Maax" w:eastAsia="Calibri" w:hAnsi="Maax" w:cs="Times New Roman"/>
          <w:bCs/>
          <w:iCs/>
          <w:sz w:val="20"/>
          <w:szCs w:val="20"/>
          <w:lang w:eastAsia="en-US"/>
        </w:rPr>
        <w:t xml:space="preserve">tendrá lugar </w:t>
      </w:r>
      <w:r w:rsidR="007C5B8C" w:rsidRPr="00FC3356">
        <w:rPr>
          <w:rFonts w:ascii="Maax" w:eastAsia="Calibri" w:hAnsi="Maax" w:cs="Times New Roman"/>
          <w:bCs/>
          <w:iCs/>
          <w:sz w:val="20"/>
          <w:szCs w:val="20"/>
          <w:lang w:eastAsia="en-US"/>
        </w:rPr>
        <w:t>este encuentro</w:t>
      </w:r>
      <w:r w:rsidR="0089214F" w:rsidRPr="00FC3356">
        <w:rPr>
          <w:rFonts w:ascii="Maax" w:eastAsia="Calibri" w:hAnsi="Maax" w:cs="Times New Roman"/>
          <w:bCs/>
          <w:iCs/>
          <w:sz w:val="20"/>
          <w:szCs w:val="20"/>
          <w:lang w:eastAsia="en-US"/>
        </w:rPr>
        <w:t xml:space="preserve"> presentad</w:t>
      </w:r>
      <w:r w:rsidR="007C5B8C" w:rsidRPr="00FC3356">
        <w:rPr>
          <w:rFonts w:ascii="Maax" w:eastAsia="Calibri" w:hAnsi="Maax" w:cs="Times New Roman"/>
          <w:bCs/>
          <w:iCs/>
          <w:sz w:val="20"/>
          <w:szCs w:val="20"/>
          <w:lang w:eastAsia="en-US"/>
        </w:rPr>
        <w:t>o</w:t>
      </w:r>
      <w:r w:rsidR="0089214F" w:rsidRPr="00FC3356">
        <w:rPr>
          <w:rFonts w:ascii="Maax" w:eastAsia="Calibri" w:hAnsi="Maax" w:cs="Times New Roman"/>
          <w:bCs/>
          <w:iCs/>
          <w:sz w:val="20"/>
          <w:szCs w:val="20"/>
          <w:lang w:eastAsia="en-US"/>
        </w:rPr>
        <w:t xml:space="preserve"> y moderad</w:t>
      </w:r>
      <w:r w:rsidR="007C5B8C" w:rsidRPr="00FC3356">
        <w:rPr>
          <w:rFonts w:ascii="Maax" w:eastAsia="Calibri" w:hAnsi="Maax" w:cs="Times New Roman"/>
          <w:bCs/>
          <w:iCs/>
          <w:sz w:val="20"/>
          <w:szCs w:val="20"/>
          <w:lang w:eastAsia="en-US"/>
        </w:rPr>
        <w:t>o</w:t>
      </w:r>
      <w:r w:rsidR="0089214F" w:rsidRPr="00FC3356">
        <w:rPr>
          <w:rFonts w:ascii="Maax" w:eastAsia="Calibri" w:hAnsi="Maax" w:cs="Times New Roman"/>
          <w:bCs/>
          <w:iCs/>
          <w:sz w:val="20"/>
          <w:szCs w:val="20"/>
          <w:lang w:eastAsia="en-US"/>
        </w:rPr>
        <w:t xml:space="preserve"> por Laura Olea, comisaria, investigadora y gestora cultural.</w:t>
      </w:r>
      <w:r w:rsidR="007C5B8C" w:rsidRPr="00FC3356">
        <w:rPr>
          <w:rFonts w:ascii="Maax" w:eastAsia="Calibri" w:hAnsi="Maax" w:cs="Times New Roman"/>
          <w:bCs/>
          <w:iCs/>
          <w:sz w:val="20"/>
          <w:szCs w:val="20"/>
          <w:lang w:eastAsia="en-US"/>
        </w:rPr>
        <w:t xml:space="preserve"> </w:t>
      </w:r>
      <w:r w:rsidRPr="00FC3356">
        <w:rPr>
          <w:rFonts w:ascii="Maax" w:eastAsia="Calibri" w:hAnsi="Maax" w:cs="Times New Roman"/>
          <w:bCs/>
          <w:iCs/>
          <w:sz w:val="20"/>
          <w:szCs w:val="20"/>
          <w:lang w:eastAsia="en-US"/>
        </w:rPr>
        <w:t>Entre los participantes destaca</w:t>
      </w:r>
      <w:r w:rsidR="007C5B8C" w:rsidRPr="00FC3356">
        <w:rPr>
          <w:rFonts w:ascii="Maax" w:eastAsia="Calibri" w:hAnsi="Maax" w:cs="Times New Roman"/>
          <w:bCs/>
          <w:iCs/>
          <w:sz w:val="20"/>
          <w:szCs w:val="20"/>
          <w:lang w:eastAsia="en-US"/>
        </w:rPr>
        <w:t xml:space="preserve"> </w:t>
      </w:r>
      <w:r w:rsidR="0089214F" w:rsidRPr="00FC3356">
        <w:rPr>
          <w:rFonts w:ascii="Maax" w:eastAsia="Calibri" w:hAnsi="Maax" w:cs="Times New Roman"/>
          <w:bCs/>
          <w:iCs/>
          <w:sz w:val="20"/>
          <w:szCs w:val="20"/>
          <w:lang w:eastAsia="en-US"/>
        </w:rPr>
        <w:t xml:space="preserve">la historiadora del arte y divulgadora madrileña Sara </w:t>
      </w:r>
      <w:proofErr w:type="spellStart"/>
      <w:r w:rsidR="00A40A3D" w:rsidRPr="00FC3356">
        <w:rPr>
          <w:rFonts w:ascii="Maax" w:eastAsia="Calibri" w:hAnsi="Maax" w:cs="Times New Roman"/>
          <w:bCs/>
          <w:iCs/>
          <w:sz w:val="20"/>
          <w:szCs w:val="20"/>
          <w:lang w:eastAsia="en-US"/>
        </w:rPr>
        <w:t>Rubayo</w:t>
      </w:r>
      <w:proofErr w:type="spellEnd"/>
      <w:r w:rsidR="00A40A3D" w:rsidRPr="00FC3356">
        <w:rPr>
          <w:rStyle w:val="NingunoA"/>
          <w:rFonts w:ascii="Arial" w:hAnsi="Arial" w:cs="Arial"/>
          <w:lang w:val="es-ES"/>
        </w:rPr>
        <w:t>,</w:t>
      </w:r>
      <w:r w:rsidR="00A40A3D" w:rsidRPr="00FC3356">
        <w:rPr>
          <w:rFonts w:ascii="Maax" w:eastAsia="Calibri" w:hAnsi="Maax" w:cs="Times New Roman"/>
          <w:bCs/>
          <w:iCs/>
          <w:sz w:val="20"/>
          <w:szCs w:val="20"/>
          <w:lang w:eastAsia="en-US"/>
        </w:rPr>
        <w:t xml:space="preserve"> quien</w:t>
      </w:r>
      <w:r w:rsidRPr="00FC3356">
        <w:rPr>
          <w:rFonts w:ascii="Maax" w:eastAsia="Calibri" w:hAnsi="Maax" w:cs="Times New Roman"/>
          <w:bCs/>
          <w:iCs/>
          <w:sz w:val="20"/>
          <w:szCs w:val="20"/>
          <w:lang w:eastAsia="en-US"/>
        </w:rPr>
        <w:t xml:space="preserve"> compartirá su experiencia junto a otros expertos.</w:t>
      </w:r>
    </w:p>
    <w:p w14:paraId="706D15C1" w14:textId="0421B742" w:rsidR="001035C0" w:rsidRPr="00A40A3D" w:rsidRDefault="0089214F" w:rsidP="00A40A3D">
      <w:pPr>
        <w:pStyle w:val="Textoindependiente"/>
        <w:spacing w:after="204"/>
        <w:jc w:val="both"/>
        <w:rPr>
          <w:rFonts w:ascii="Maax" w:eastAsia="Calibri" w:hAnsi="Maax"/>
          <w:bCs/>
          <w:iCs/>
          <w:sz w:val="20"/>
          <w:szCs w:val="20"/>
          <w:lang w:val="es-ES" w:eastAsia="en-US"/>
        </w:rPr>
      </w:pPr>
      <w:r w:rsidRPr="00FC3356">
        <w:rPr>
          <w:rFonts w:ascii="Maax" w:eastAsia="Calibri" w:hAnsi="Maax" w:cs="Times New Roman"/>
          <w:bCs/>
          <w:iCs/>
          <w:color w:val="auto"/>
          <w:sz w:val="20"/>
          <w:szCs w:val="20"/>
          <w:lang w:val="es-ES" w:eastAsia="en-US"/>
        </w:rPr>
        <w:t xml:space="preserve">También, </w:t>
      </w:r>
      <w:r w:rsidRPr="00FC3356">
        <w:rPr>
          <w:rFonts w:ascii="Maax" w:eastAsia="Calibri" w:hAnsi="Maax" w:cs="Times New Roman"/>
          <w:bCs/>
          <w:iCs/>
          <w:color w:val="auto"/>
          <w:sz w:val="20"/>
          <w:szCs w:val="20"/>
          <w:lang w:eastAsia="en-US"/>
        </w:rPr>
        <w:t xml:space="preserve">el </w:t>
      </w:r>
      <w:r w:rsidRPr="00FC3356">
        <w:rPr>
          <w:rFonts w:ascii="Maax" w:eastAsia="Calibri" w:hAnsi="Maax" w:cs="Times New Roman"/>
          <w:bCs/>
          <w:iCs/>
          <w:color w:val="auto"/>
          <w:sz w:val="20"/>
          <w:szCs w:val="20"/>
          <w:u w:val="single"/>
          <w:lang w:eastAsia="en-US"/>
        </w:rPr>
        <w:t>viernes 22 de noviembre a las 12:30 horas</w:t>
      </w:r>
      <w:r w:rsidRPr="00FC3356">
        <w:rPr>
          <w:rFonts w:ascii="Maax" w:eastAsia="Calibri" w:hAnsi="Maax" w:cs="Times New Roman"/>
          <w:bCs/>
          <w:iCs/>
          <w:color w:val="auto"/>
          <w:sz w:val="20"/>
          <w:szCs w:val="20"/>
          <w:lang w:eastAsia="en-US"/>
        </w:rPr>
        <w:t xml:space="preserve">, se desarrollará </w:t>
      </w:r>
      <w:r w:rsidR="001035C0" w:rsidRPr="00FC3356">
        <w:rPr>
          <w:rFonts w:ascii="Maax" w:eastAsia="Calibri" w:hAnsi="Maax" w:cs="Times New Roman"/>
          <w:bCs/>
          <w:iCs/>
          <w:color w:val="auto"/>
          <w:sz w:val="20"/>
          <w:szCs w:val="20"/>
          <w:lang w:eastAsia="en-US"/>
        </w:rPr>
        <w:t xml:space="preserve">una </w:t>
      </w:r>
      <w:r w:rsidR="007C5B8C" w:rsidRPr="00FC3356">
        <w:rPr>
          <w:rFonts w:ascii="Maax" w:eastAsia="Calibri" w:hAnsi="Maax" w:cs="Times New Roman"/>
          <w:b/>
          <w:iCs/>
          <w:color w:val="auto"/>
          <w:sz w:val="20"/>
          <w:szCs w:val="20"/>
          <w:lang w:eastAsia="en-US"/>
        </w:rPr>
        <w:t>“</w:t>
      </w:r>
      <w:r w:rsidR="001035C0" w:rsidRPr="00FC3356">
        <w:rPr>
          <w:rFonts w:ascii="Maax" w:eastAsia="Calibri" w:hAnsi="Maax" w:cs="Times New Roman"/>
          <w:b/>
          <w:iCs/>
          <w:color w:val="auto"/>
          <w:sz w:val="20"/>
          <w:szCs w:val="20"/>
          <w:lang w:eastAsia="en-US"/>
        </w:rPr>
        <w:t>visita exclusiva</w:t>
      </w:r>
      <w:r w:rsidR="007C5B8C" w:rsidRPr="00FC3356">
        <w:rPr>
          <w:rFonts w:ascii="Maax" w:eastAsia="Calibri" w:hAnsi="Maax" w:cs="Times New Roman"/>
          <w:b/>
          <w:iCs/>
          <w:color w:val="auto"/>
          <w:sz w:val="20"/>
          <w:szCs w:val="20"/>
          <w:lang w:eastAsia="en-US"/>
        </w:rPr>
        <w:t>”</w:t>
      </w:r>
      <w:r w:rsidR="001035C0" w:rsidRPr="00FC3356">
        <w:rPr>
          <w:rFonts w:ascii="Maax" w:eastAsia="Calibri" w:hAnsi="Maax" w:cs="Times New Roman"/>
          <w:bCs/>
          <w:iCs/>
          <w:color w:val="auto"/>
          <w:sz w:val="20"/>
          <w:szCs w:val="20"/>
          <w:lang w:eastAsia="en-US"/>
        </w:rPr>
        <w:t xml:space="preserve"> junto a los artistas que forman parte de la exposición </w:t>
      </w:r>
      <w:r w:rsidR="001035C0" w:rsidRPr="00FC3356">
        <w:rPr>
          <w:rFonts w:ascii="Maax" w:eastAsia="Calibri" w:hAnsi="Maax" w:cs="Times New Roman"/>
          <w:bCs/>
          <w:i/>
          <w:color w:val="auto"/>
          <w:sz w:val="20"/>
          <w:szCs w:val="20"/>
          <w:lang w:eastAsia="en-US"/>
        </w:rPr>
        <w:t>Itinerarios XXIX</w:t>
      </w:r>
      <w:r w:rsidR="001035C0" w:rsidRPr="00FC3356">
        <w:rPr>
          <w:rFonts w:ascii="Maax" w:eastAsia="Calibri" w:hAnsi="Maax" w:cs="Times New Roman"/>
          <w:bCs/>
          <w:iCs/>
          <w:color w:val="auto"/>
          <w:sz w:val="20"/>
          <w:szCs w:val="20"/>
          <w:lang w:eastAsia="en-US"/>
        </w:rPr>
        <w:t xml:space="preserve">. </w:t>
      </w:r>
      <w:r w:rsidRPr="00FC3356">
        <w:rPr>
          <w:rFonts w:ascii="Maax" w:eastAsia="Calibri" w:hAnsi="Maax"/>
          <w:bCs/>
          <w:iCs/>
          <w:sz w:val="20"/>
          <w:szCs w:val="20"/>
          <w:lang w:val="es-ES" w:eastAsia="en-US"/>
        </w:rPr>
        <w:t xml:space="preserve">Ambas actividades </w:t>
      </w:r>
      <w:r w:rsidR="000A2BE5" w:rsidRPr="00FC3356">
        <w:rPr>
          <w:rFonts w:ascii="Maax" w:eastAsia="Calibri" w:hAnsi="Maax"/>
          <w:bCs/>
          <w:iCs/>
          <w:sz w:val="20"/>
          <w:szCs w:val="20"/>
          <w:lang w:val="es-ES" w:eastAsia="en-US"/>
        </w:rPr>
        <w:t>serán gratuitas sin necesidad de retirada de entrada y hasta completar aforo.</w:t>
      </w:r>
      <w:r w:rsidR="000A2BE5">
        <w:rPr>
          <w:rFonts w:ascii="Maax" w:eastAsia="Calibri" w:hAnsi="Maax"/>
          <w:bCs/>
          <w:iCs/>
          <w:sz w:val="20"/>
          <w:szCs w:val="20"/>
          <w:lang w:val="es-ES" w:eastAsia="en-US"/>
        </w:rPr>
        <w:t xml:space="preserve"> </w:t>
      </w:r>
    </w:p>
    <w:p w14:paraId="5687FFEA" w14:textId="70C1FE27"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47722733" w14:textId="77777777" w:rsidR="00DC0B6C" w:rsidRDefault="005E42A3" w:rsidP="0070683A">
      <w:pPr>
        <w:spacing w:after="100" w:afterAutospacing="1" w:line="72" w:lineRule="auto"/>
        <w:rPr>
          <w:i/>
          <w:iCs/>
          <w:sz w:val="18"/>
          <w:szCs w:val="18"/>
        </w:rPr>
      </w:pPr>
      <w:bookmarkStart w:id="0" w:name="_Hlk171680623"/>
      <w:r w:rsidRPr="005E42A3">
        <w:rPr>
          <w:i/>
          <w:iCs/>
          <w:sz w:val="18"/>
          <w:szCs w:val="18"/>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w:t>
      </w:r>
    </w:p>
    <w:p w14:paraId="7EC4BA6C" w14:textId="4AD0CDC0" w:rsidR="00B63030" w:rsidRPr="00B63030" w:rsidRDefault="005E42A3" w:rsidP="0070683A">
      <w:pPr>
        <w:spacing w:after="100" w:afterAutospacing="1" w:line="72" w:lineRule="auto"/>
        <w:rPr>
          <w:i/>
          <w:iCs/>
          <w:sz w:val="18"/>
          <w:szCs w:val="18"/>
        </w:rPr>
      </w:pPr>
      <w:r w:rsidRPr="005E42A3">
        <w:rPr>
          <w:i/>
          <w:iCs/>
          <w:sz w:val="18"/>
          <w:szCs w:val="18"/>
        </w:rPr>
        <w:lastRenderedPageBreak/>
        <w:t>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E7B7" w14:textId="77777777" w:rsidR="005C72D8" w:rsidRDefault="005C72D8">
      <w:pPr>
        <w:spacing w:after="0"/>
      </w:pPr>
      <w:r>
        <w:separator/>
      </w:r>
    </w:p>
  </w:endnote>
  <w:endnote w:type="continuationSeparator" w:id="0">
    <w:p w14:paraId="15F5B9BD" w14:textId="77777777" w:rsidR="005C72D8" w:rsidRDefault="005C7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Georgia Pro Cond"/>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27CD" w14:textId="77777777" w:rsidR="005C72D8" w:rsidRDefault="005C72D8">
      <w:pPr>
        <w:spacing w:after="0"/>
      </w:pPr>
      <w:r>
        <w:separator/>
      </w:r>
    </w:p>
  </w:footnote>
  <w:footnote w:type="continuationSeparator" w:id="0">
    <w:p w14:paraId="6CFC504E" w14:textId="77777777" w:rsidR="005C72D8" w:rsidRDefault="005C72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999B79"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491500"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64090027">
    <w:abstractNumId w:val="0"/>
  </w:num>
  <w:num w:numId="2" w16cid:durableId="542057149">
    <w:abstractNumId w:val="5"/>
  </w:num>
  <w:num w:numId="3" w16cid:durableId="1226137410">
    <w:abstractNumId w:val="0"/>
  </w:num>
  <w:num w:numId="4" w16cid:durableId="1784035302">
    <w:abstractNumId w:val="6"/>
  </w:num>
  <w:num w:numId="5" w16cid:durableId="1736467384">
    <w:abstractNumId w:val="0"/>
  </w:num>
  <w:num w:numId="6" w16cid:durableId="1447121197">
    <w:abstractNumId w:val="3"/>
  </w:num>
  <w:num w:numId="7" w16cid:durableId="1725060448">
    <w:abstractNumId w:val="7"/>
  </w:num>
  <w:num w:numId="8" w16cid:durableId="1365907311">
    <w:abstractNumId w:val="10"/>
  </w:num>
  <w:num w:numId="9" w16cid:durableId="94206054">
    <w:abstractNumId w:val="8"/>
  </w:num>
  <w:num w:numId="10" w16cid:durableId="1053115621">
    <w:abstractNumId w:val="1"/>
  </w:num>
  <w:num w:numId="11" w16cid:durableId="419067457">
    <w:abstractNumId w:val="9"/>
  </w:num>
  <w:num w:numId="12" w16cid:durableId="819150125">
    <w:abstractNumId w:val="12"/>
  </w:num>
  <w:num w:numId="13" w16cid:durableId="451360968">
    <w:abstractNumId w:val="11"/>
  </w:num>
  <w:num w:numId="14" w16cid:durableId="2113472603">
    <w:abstractNumId w:val="2"/>
  </w:num>
  <w:num w:numId="15" w16cid:durableId="422604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AB"/>
    <w:rsid w:val="00001ACB"/>
    <w:rsid w:val="0000298D"/>
    <w:rsid w:val="0000333A"/>
    <w:rsid w:val="000035FF"/>
    <w:rsid w:val="0000559E"/>
    <w:rsid w:val="000100E6"/>
    <w:rsid w:val="00010317"/>
    <w:rsid w:val="000148F5"/>
    <w:rsid w:val="00015645"/>
    <w:rsid w:val="000158B2"/>
    <w:rsid w:val="00016E49"/>
    <w:rsid w:val="00017245"/>
    <w:rsid w:val="000231F1"/>
    <w:rsid w:val="00024698"/>
    <w:rsid w:val="000331E4"/>
    <w:rsid w:val="0003484D"/>
    <w:rsid w:val="000348CB"/>
    <w:rsid w:val="00034DB0"/>
    <w:rsid w:val="00040C5A"/>
    <w:rsid w:val="00042505"/>
    <w:rsid w:val="0004302F"/>
    <w:rsid w:val="00043AFF"/>
    <w:rsid w:val="00044F64"/>
    <w:rsid w:val="000453F0"/>
    <w:rsid w:val="00046CF5"/>
    <w:rsid w:val="00050A1C"/>
    <w:rsid w:val="00050AF6"/>
    <w:rsid w:val="00053456"/>
    <w:rsid w:val="00057CA9"/>
    <w:rsid w:val="00061A4F"/>
    <w:rsid w:val="00062A44"/>
    <w:rsid w:val="00063141"/>
    <w:rsid w:val="00063CFC"/>
    <w:rsid w:val="00074083"/>
    <w:rsid w:val="000802F2"/>
    <w:rsid w:val="00080E9E"/>
    <w:rsid w:val="00082FEB"/>
    <w:rsid w:val="000879D5"/>
    <w:rsid w:val="00091265"/>
    <w:rsid w:val="00092F16"/>
    <w:rsid w:val="0009422E"/>
    <w:rsid w:val="00094932"/>
    <w:rsid w:val="000A0A0C"/>
    <w:rsid w:val="000A2BE5"/>
    <w:rsid w:val="000A329B"/>
    <w:rsid w:val="000A4A88"/>
    <w:rsid w:val="000B404A"/>
    <w:rsid w:val="000B52DA"/>
    <w:rsid w:val="000B77F7"/>
    <w:rsid w:val="000B78D3"/>
    <w:rsid w:val="000C0E20"/>
    <w:rsid w:val="000C382F"/>
    <w:rsid w:val="000C6E7D"/>
    <w:rsid w:val="000D215E"/>
    <w:rsid w:val="000D602C"/>
    <w:rsid w:val="000E0B83"/>
    <w:rsid w:val="000E0EE8"/>
    <w:rsid w:val="000E1FDA"/>
    <w:rsid w:val="000E65AF"/>
    <w:rsid w:val="000E6AD3"/>
    <w:rsid w:val="000F1321"/>
    <w:rsid w:val="000F26E0"/>
    <w:rsid w:val="00100C5E"/>
    <w:rsid w:val="001035C0"/>
    <w:rsid w:val="00107698"/>
    <w:rsid w:val="0011088D"/>
    <w:rsid w:val="00113979"/>
    <w:rsid w:val="00114644"/>
    <w:rsid w:val="001149CA"/>
    <w:rsid w:val="00120F7A"/>
    <w:rsid w:val="00122037"/>
    <w:rsid w:val="001273C0"/>
    <w:rsid w:val="00133AC2"/>
    <w:rsid w:val="00137428"/>
    <w:rsid w:val="00141F67"/>
    <w:rsid w:val="00150AF1"/>
    <w:rsid w:val="00153859"/>
    <w:rsid w:val="001540D6"/>
    <w:rsid w:val="001634FF"/>
    <w:rsid w:val="0017081D"/>
    <w:rsid w:val="0017139C"/>
    <w:rsid w:val="00172F09"/>
    <w:rsid w:val="00174BCD"/>
    <w:rsid w:val="00174D33"/>
    <w:rsid w:val="00181E71"/>
    <w:rsid w:val="001821DE"/>
    <w:rsid w:val="001833B7"/>
    <w:rsid w:val="0018438B"/>
    <w:rsid w:val="00196C6F"/>
    <w:rsid w:val="001A5356"/>
    <w:rsid w:val="001B11C3"/>
    <w:rsid w:val="001B1304"/>
    <w:rsid w:val="001B276C"/>
    <w:rsid w:val="001B55D1"/>
    <w:rsid w:val="001C0E56"/>
    <w:rsid w:val="001D3360"/>
    <w:rsid w:val="001D3B64"/>
    <w:rsid w:val="001D5C44"/>
    <w:rsid w:val="001E2CCD"/>
    <w:rsid w:val="001E315E"/>
    <w:rsid w:val="001E3180"/>
    <w:rsid w:val="001E4BDE"/>
    <w:rsid w:val="001E79E7"/>
    <w:rsid w:val="001F2BFF"/>
    <w:rsid w:val="001F43DD"/>
    <w:rsid w:val="001F5420"/>
    <w:rsid w:val="00200EA8"/>
    <w:rsid w:val="00212943"/>
    <w:rsid w:val="002134B2"/>
    <w:rsid w:val="00214802"/>
    <w:rsid w:val="00217F97"/>
    <w:rsid w:val="002237DC"/>
    <w:rsid w:val="002244B2"/>
    <w:rsid w:val="00225259"/>
    <w:rsid w:val="002275C8"/>
    <w:rsid w:val="002335D7"/>
    <w:rsid w:val="00233CC7"/>
    <w:rsid w:val="0024020D"/>
    <w:rsid w:val="002421D7"/>
    <w:rsid w:val="00244A44"/>
    <w:rsid w:val="00246F6A"/>
    <w:rsid w:val="002471EA"/>
    <w:rsid w:val="0024721C"/>
    <w:rsid w:val="002472B7"/>
    <w:rsid w:val="002507A7"/>
    <w:rsid w:val="00252689"/>
    <w:rsid w:val="00257A54"/>
    <w:rsid w:val="0026196E"/>
    <w:rsid w:val="00263695"/>
    <w:rsid w:val="00266F30"/>
    <w:rsid w:val="002700E6"/>
    <w:rsid w:val="00283C8D"/>
    <w:rsid w:val="00284127"/>
    <w:rsid w:val="0029092A"/>
    <w:rsid w:val="00293496"/>
    <w:rsid w:val="0029420D"/>
    <w:rsid w:val="00296278"/>
    <w:rsid w:val="002976BC"/>
    <w:rsid w:val="002A0D6E"/>
    <w:rsid w:val="002A1B08"/>
    <w:rsid w:val="002A6ACA"/>
    <w:rsid w:val="002A6C88"/>
    <w:rsid w:val="002B4CF7"/>
    <w:rsid w:val="002C0413"/>
    <w:rsid w:val="002C32A1"/>
    <w:rsid w:val="002D7AF5"/>
    <w:rsid w:val="002E145C"/>
    <w:rsid w:val="002E3655"/>
    <w:rsid w:val="002E4207"/>
    <w:rsid w:val="002E5C1B"/>
    <w:rsid w:val="002E7B18"/>
    <w:rsid w:val="002F1672"/>
    <w:rsid w:val="002F1C40"/>
    <w:rsid w:val="002F56C5"/>
    <w:rsid w:val="002F6A70"/>
    <w:rsid w:val="003000B5"/>
    <w:rsid w:val="0030156B"/>
    <w:rsid w:val="0031182B"/>
    <w:rsid w:val="00314556"/>
    <w:rsid w:val="003150AC"/>
    <w:rsid w:val="00324266"/>
    <w:rsid w:val="00325183"/>
    <w:rsid w:val="00330C76"/>
    <w:rsid w:val="00334122"/>
    <w:rsid w:val="00337DF1"/>
    <w:rsid w:val="00342C52"/>
    <w:rsid w:val="00343125"/>
    <w:rsid w:val="00347B66"/>
    <w:rsid w:val="0035131C"/>
    <w:rsid w:val="0035301A"/>
    <w:rsid w:val="003530A6"/>
    <w:rsid w:val="0035419B"/>
    <w:rsid w:val="00357472"/>
    <w:rsid w:val="00364E99"/>
    <w:rsid w:val="00365B15"/>
    <w:rsid w:val="0036780C"/>
    <w:rsid w:val="00371C4D"/>
    <w:rsid w:val="0037361E"/>
    <w:rsid w:val="00373757"/>
    <w:rsid w:val="00381E92"/>
    <w:rsid w:val="00382756"/>
    <w:rsid w:val="0039600D"/>
    <w:rsid w:val="003970FB"/>
    <w:rsid w:val="003A1D59"/>
    <w:rsid w:val="003A576C"/>
    <w:rsid w:val="003A6AB9"/>
    <w:rsid w:val="003A734D"/>
    <w:rsid w:val="003B1D13"/>
    <w:rsid w:val="003B4779"/>
    <w:rsid w:val="003C0FC8"/>
    <w:rsid w:val="003C2209"/>
    <w:rsid w:val="003C235A"/>
    <w:rsid w:val="003C270C"/>
    <w:rsid w:val="003C4D68"/>
    <w:rsid w:val="003C6AD4"/>
    <w:rsid w:val="003D02AE"/>
    <w:rsid w:val="003D1A99"/>
    <w:rsid w:val="003D3963"/>
    <w:rsid w:val="003D4D87"/>
    <w:rsid w:val="003D675C"/>
    <w:rsid w:val="003D7875"/>
    <w:rsid w:val="003E3BF9"/>
    <w:rsid w:val="003F2648"/>
    <w:rsid w:val="003F4A1A"/>
    <w:rsid w:val="003F5D91"/>
    <w:rsid w:val="004039B1"/>
    <w:rsid w:val="004074C9"/>
    <w:rsid w:val="00410945"/>
    <w:rsid w:val="00413688"/>
    <w:rsid w:val="0041459D"/>
    <w:rsid w:val="0041761B"/>
    <w:rsid w:val="00417DFD"/>
    <w:rsid w:val="0042160D"/>
    <w:rsid w:val="004226B0"/>
    <w:rsid w:val="004242D1"/>
    <w:rsid w:val="004257E2"/>
    <w:rsid w:val="00426E62"/>
    <w:rsid w:val="00430745"/>
    <w:rsid w:val="0043080B"/>
    <w:rsid w:val="00430A15"/>
    <w:rsid w:val="00430DFB"/>
    <w:rsid w:val="00434CD8"/>
    <w:rsid w:val="00435EFD"/>
    <w:rsid w:val="00436819"/>
    <w:rsid w:val="004375CE"/>
    <w:rsid w:val="00441690"/>
    <w:rsid w:val="00445475"/>
    <w:rsid w:val="00451E8A"/>
    <w:rsid w:val="00461F4D"/>
    <w:rsid w:val="0046340A"/>
    <w:rsid w:val="00463DD3"/>
    <w:rsid w:val="00472BC6"/>
    <w:rsid w:val="00473B67"/>
    <w:rsid w:val="00476B93"/>
    <w:rsid w:val="00477B35"/>
    <w:rsid w:val="00477D2D"/>
    <w:rsid w:val="00482A9C"/>
    <w:rsid w:val="004831DE"/>
    <w:rsid w:val="00487EB0"/>
    <w:rsid w:val="004906AD"/>
    <w:rsid w:val="004916CD"/>
    <w:rsid w:val="0049236F"/>
    <w:rsid w:val="00494657"/>
    <w:rsid w:val="00495831"/>
    <w:rsid w:val="004A237E"/>
    <w:rsid w:val="004A3523"/>
    <w:rsid w:val="004A59B9"/>
    <w:rsid w:val="004A6B13"/>
    <w:rsid w:val="004B0310"/>
    <w:rsid w:val="004B3A09"/>
    <w:rsid w:val="004B3E43"/>
    <w:rsid w:val="004B536D"/>
    <w:rsid w:val="004B7460"/>
    <w:rsid w:val="004C4C97"/>
    <w:rsid w:val="004C5DD1"/>
    <w:rsid w:val="004C7005"/>
    <w:rsid w:val="004D1385"/>
    <w:rsid w:val="004D193B"/>
    <w:rsid w:val="004D1E59"/>
    <w:rsid w:val="004D37F9"/>
    <w:rsid w:val="004D4F00"/>
    <w:rsid w:val="004E1701"/>
    <w:rsid w:val="004E2974"/>
    <w:rsid w:val="004E3CAB"/>
    <w:rsid w:val="004E3E1B"/>
    <w:rsid w:val="004E4BAB"/>
    <w:rsid w:val="004E5E07"/>
    <w:rsid w:val="004E7011"/>
    <w:rsid w:val="004F5E5A"/>
    <w:rsid w:val="004F6805"/>
    <w:rsid w:val="0050211B"/>
    <w:rsid w:val="00502C72"/>
    <w:rsid w:val="005044BD"/>
    <w:rsid w:val="00505446"/>
    <w:rsid w:val="00510D73"/>
    <w:rsid w:val="005111F3"/>
    <w:rsid w:val="005170EF"/>
    <w:rsid w:val="00526CDD"/>
    <w:rsid w:val="005345FD"/>
    <w:rsid w:val="00541680"/>
    <w:rsid w:val="00547A7F"/>
    <w:rsid w:val="00552FF4"/>
    <w:rsid w:val="005543D4"/>
    <w:rsid w:val="00562166"/>
    <w:rsid w:val="00562C93"/>
    <w:rsid w:val="005661E7"/>
    <w:rsid w:val="0056628F"/>
    <w:rsid w:val="00567A73"/>
    <w:rsid w:val="005710FA"/>
    <w:rsid w:val="005743F2"/>
    <w:rsid w:val="005804E4"/>
    <w:rsid w:val="0059283D"/>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C72D8"/>
    <w:rsid w:val="005D0379"/>
    <w:rsid w:val="005D1497"/>
    <w:rsid w:val="005D2EC1"/>
    <w:rsid w:val="005D55F1"/>
    <w:rsid w:val="005D5BDA"/>
    <w:rsid w:val="005D67CD"/>
    <w:rsid w:val="005E008F"/>
    <w:rsid w:val="005E2485"/>
    <w:rsid w:val="005E3118"/>
    <w:rsid w:val="005E42A3"/>
    <w:rsid w:val="005E42A5"/>
    <w:rsid w:val="005E6A57"/>
    <w:rsid w:val="005F07CA"/>
    <w:rsid w:val="005F7FBE"/>
    <w:rsid w:val="00604C6C"/>
    <w:rsid w:val="00606DF5"/>
    <w:rsid w:val="006218C5"/>
    <w:rsid w:val="00622880"/>
    <w:rsid w:val="00630DEA"/>
    <w:rsid w:val="00633D07"/>
    <w:rsid w:val="00635587"/>
    <w:rsid w:val="00637A08"/>
    <w:rsid w:val="00637A82"/>
    <w:rsid w:val="00640ED8"/>
    <w:rsid w:val="00641152"/>
    <w:rsid w:val="00644FFB"/>
    <w:rsid w:val="00645992"/>
    <w:rsid w:val="00650198"/>
    <w:rsid w:val="00660FBB"/>
    <w:rsid w:val="006622FE"/>
    <w:rsid w:val="00662CE6"/>
    <w:rsid w:val="00662FCA"/>
    <w:rsid w:val="00665B52"/>
    <w:rsid w:val="006670C2"/>
    <w:rsid w:val="00671E65"/>
    <w:rsid w:val="00673012"/>
    <w:rsid w:val="006731B7"/>
    <w:rsid w:val="00674AFC"/>
    <w:rsid w:val="00675316"/>
    <w:rsid w:val="006829BE"/>
    <w:rsid w:val="00686CE1"/>
    <w:rsid w:val="00690D13"/>
    <w:rsid w:val="006B111A"/>
    <w:rsid w:val="006B2DF1"/>
    <w:rsid w:val="006B3554"/>
    <w:rsid w:val="006B4774"/>
    <w:rsid w:val="006B5C96"/>
    <w:rsid w:val="006B5EE9"/>
    <w:rsid w:val="006B7931"/>
    <w:rsid w:val="006B7C20"/>
    <w:rsid w:val="006C1771"/>
    <w:rsid w:val="006C338C"/>
    <w:rsid w:val="006C5C40"/>
    <w:rsid w:val="006D455E"/>
    <w:rsid w:val="006D796E"/>
    <w:rsid w:val="006E3007"/>
    <w:rsid w:val="006E498C"/>
    <w:rsid w:val="006F0664"/>
    <w:rsid w:val="006F0F80"/>
    <w:rsid w:val="006F2EB8"/>
    <w:rsid w:val="006F569A"/>
    <w:rsid w:val="006F6F4C"/>
    <w:rsid w:val="00704350"/>
    <w:rsid w:val="0070683A"/>
    <w:rsid w:val="00712184"/>
    <w:rsid w:val="00715668"/>
    <w:rsid w:val="00721BAE"/>
    <w:rsid w:val="00722E4B"/>
    <w:rsid w:val="00723665"/>
    <w:rsid w:val="0072435B"/>
    <w:rsid w:val="00725D8D"/>
    <w:rsid w:val="00730B3D"/>
    <w:rsid w:val="00731633"/>
    <w:rsid w:val="0073247D"/>
    <w:rsid w:val="00733A63"/>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5B19"/>
    <w:rsid w:val="007929B8"/>
    <w:rsid w:val="0079604E"/>
    <w:rsid w:val="007A05D5"/>
    <w:rsid w:val="007A147B"/>
    <w:rsid w:val="007A59ED"/>
    <w:rsid w:val="007A7426"/>
    <w:rsid w:val="007B33DD"/>
    <w:rsid w:val="007B774B"/>
    <w:rsid w:val="007C1293"/>
    <w:rsid w:val="007C421B"/>
    <w:rsid w:val="007C5B8C"/>
    <w:rsid w:val="007C60ED"/>
    <w:rsid w:val="007C72F2"/>
    <w:rsid w:val="007D3AD6"/>
    <w:rsid w:val="007D6770"/>
    <w:rsid w:val="007D7B5F"/>
    <w:rsid w:val="007E00B4"/>
    <w:rsid w:val="007E68F6"/>
    <w:rsid w:val="007E7A15"/>
    <w:rsid w:val="007F0495"/>
    <w:rsid w:val="007F13E8"/>
    <w:rsid w:val="007F2188"/>
    <w:rsid w:val="007F23DB"/>
    <w:rsid w:val="007F3E0E"/>
    <w:rsid w:val="007F61F2"/>
    <w:rsid w:val="0080266A"/>
    <w:rsid w:val="00806150"/>
    <w:rsid w:val="00811C72"/>
    <w:rsid w:val="00815586"/>
    <w:rsid w:val="00815C35"/>
    <w:rsid w:val="00816749"/>
    <w:rsid w:val="00820942"/>
    <w:rsid w:val="008218DA"/>
    <w:rsid w:val="00821F04"/>
    <w:rsid w:val="008230CF"/>
    <w:rsid w:val="00823547"/>
    <w:rsid w:val="00824683"/>
    <w:rsid w:val="008258E3"/>
    <w:rsid w:val="0082791E"/>
    <w:rsid w:val="008315D3"/>
    <w:rsid w:val="008331E5"/>
    <w:rsid w:val="008367A2"/>
    <w:rsid w:val="00842680"/>
    <w:rsid w:val="00846B69"/>
    <w:rsid w:val="00851299"/>
    <w:rsid w:val="00851E61"/>
    <w:rsid w:val="00854290"/>
    <w:rsid w:val="008568A4"/>
    <w:rsid w:val="00857742"/>
    <w:rsid w:val="00867101"/>
    <w:rsid w:val="008700B6"/>
    <w:rsid w:val="008735F8"/>
    <w:rsid w:val="00874F4B"/>
    <w:rsid w:val="008759EE"/>
    <w:rsid w:val="00880D7E"/>
    <w:rsid w:val="00882283"/>
    <w:rsid w:val="008825E9"/>
    <w:rsid w:val="0089214F"/>
    <w:rsid w:val="00892869"/>
    <w:rsid w:val="00895A1F"/>
    <w:rsid w:val="008A12CE"/>
    <w:rsid w:val="008A533C"/>
    <w:rsid w:val="008B026D"/>
    <w:rsid w:val="008B06A3"/>
    <w:rsid w:val="008B2F05"/>
    <w:rsid w:val="008B6C45"/>
    <w:rsid w:val="008B723C"/>
    <w:rsid w:val="008C19EE"/>
    <w:rsid w:val="008C2E69"/>
    <w:rsid w:val="008C4146"/>
    <w:rsid w:val="008C49FD"/>
    <w:rsid w:val="008C67A0"/>
    <w:rsid w:val="008D6493"/>
    <w:rsid w:val="008E1DE1"/>
    <w:rsid w:val="008E288B"/>
    <w:rsid w:val="008F65AC"/>
    <w:rsid w:val="00900129"/>
    <w:rsid w:val="00901B18"/>
    <w:rsid w:val="00902541"/>
    <w:rsid w:val="009029DD"/>
    <w:rsid w:val="00905042"/>
    <w:rsid w:val="00907F07"/>
    <w:rsid w:val="00922494"/>
    <w:rsid w:val="009242E7"/>
    <w:rsid w:val="00924449"/>
    <w:rsid w:val="0092515C"/>
    <w:rsid w:val="00930FD5"/>
    <w:rsid w:val="00931DB8"/>
    <w:rsid w:val="00932E09"/>
    <w:rsid w:val="0094033D"/>
    <w:rsid w:val="00941E3E"/>
    <w:rsid w:val="00942081"/>
    <w:rsid w:val="00954588"/>
    <w:rsid w:val="00964E67"/>
    <w:rsid w:val="00965DC0"/>
    <w:rsid w:val="00967EB6"/>
    <w:rsid w:val="00975F3F"/>
    <w:rsid w:val="0098137B"/>
    <w:rsid w:val="0098503B"/>
    <w:rsid w:val="00987972"/>
    <w:rsid w:val="00991225"/>
    <w:rsid w:val="00991CA1"/>
    <w:rsid w:val="00994CCB"/>
    <w:rsid w:val="009B107B"/>
    <w:rsid w:val="009B2E5B"/>
    <w:rsid w:val="009B3672"/>
    <w:rsid w:val="009C1132"/>
    <w:rsid w:val="009C7957"/>
    <w:rsid w:val="009D0459"/>
    <w:rsid w:val="009D09A7"/>
    <w:rsid w:val="009D27E0"/>
    <w:rsid w:val="009E580F"/>
    <w:rsid w:val="009F35DB"/>
    <w:rsid w:val="009F41AF"/>
    <w:rsid w:val="009F6551"/>
    <w:rsid w:val="009F6F67"/>
    <w:rsid w:val="00A003CC"/>
    <w:rsid w:val="00A00B38"/>
    <w:rsid w:val="00A00CCD"/>
    <w:rsid w:val="00A03CAB"/>
    <w:rsid w:val="00A05803"/>
    <w:rsid w:val="00A06649"/>
    <w:rsid w:val="00A13371"/>
    <w:rsid w:val="00A141B7"/>
    <w:rsid w:val="00A21159"/>
    <w:rsid w:val="00A21979"/>
    <w:rsid w:val="00A27E16"/>
    <w:rsid w:val="00A3180A"/>
    <w:rsid w:val="00A323B5"/>
    <w:rsid w:val="00A40A3D"/>
    <w:rsid w:val="00A4276A"/>
    <w:rsid w:val="00A4738E"/>
    <w:rsid w:val="00A47870"/>
    <w:rsid w:val="00A47EA6"/>
    <w:rsid w:val="00A518AB"/>
    <w:rsid w:val="00A51C97"/>
    <w:rsid w:val="00A5258C"/>
    <w:rsid w:val="00A5784F"/>
    <w:rsid w:val="00A63CFE"/>
    <w:rsid w:val="00A646CE"/>
    <w:rsid w:val="00A653B5"/>
    <w:rsid w:val="00A65580"/>
    <w:rsid w:val="00A70861"/>
    <w:rsid w:val="00A73532"/>
    <w:rsid w:val="00A758C0"/>
    <w:rsid w:val="00A7771F"/>
    <w:rsid w:val="00A80572"/>
    <w:rsid w:val="00A87E8A"/>
    <w:rsid w:val="00A90C45"/>
    <w:rsid w:val="00A96B93"/>
    <w:rsid w:val="00AA0FE0"/>
    <w:rsid w:val="00AA2F70"/>
    <w:rsid w:val="00AA31F4"/>
    <w:rsid w:val="00AA536D"/>
    <w:rsid w:val="00AA560B"/>
    <w:rsid w:val="00AA6B75"/>
    <w:rsid w:val="00AB162A"/>
    <w:rsid w:val="00AB5591"/>
    <w:rsid w:val="00AC0EFF"/>
    <w:rsid w:val="00AC2350"/>
    <w:rsid w:val="00AC4BB4"/>
    <w:rsid w:val="00AC532F"/>
    <w:rsid w:val="00AC624E"/>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B72"/>
    <w:rsid w:val="00B0450A"/>
    <w:rsid w:val="00B06280"/>
    <w:rsid w:val="00B11266"/>
    <w:rsid w:val="00B12FB4"/>
    <w:rsid w:val="00B13B67"/>
    <w:rsid w:val="00B22C30"/>
    <w:rsid w:val="00B22D1E"/>
    <w:rsid w:val="00B27246"/>
    <w:rsid w:val="00B3034A"/>
    <w:rsid w:val="00B375CA"/>
    <w:rsid w:val="00B40CCD"/>
    <w:rsid w:val="00B412F9"/>
    <w:rsid w:val="00B4163E"/>
    <w:rsid w:val="00B437C3"/>
    <w:rsid w:val="00B47E74"/>
    <w:rsid w:val="00B50088"/>
    <w:rsid w:val="00B54CBD"/>
    <w:rsid w:val="00B61D8F"/>
    <w:rsid w:val="00B62F0A"/>
    <w:rsid w:val="00B63030"/>
    <w:rsid w:val="00B63483"/>
    <w:rsid w:val="00B63E04"/>
    <w:rsid w:val="00B6604A"/>
    <w:rsid w:val="00B72F55"/>
    <w:rsid w:val="00B73052"/>
    <w:rsid w:val="00B81926"/>
    <w:rsid w:val="00B83324"/>
    <w:rsid w:val="00B84A8B"/>
    <w:rsid w:val="00B91208"/>
    <w:rsid w:val="00BA03C9"/>
    <w:rsid w:val="00BA2884"/>
    <w:rsid w:val="00BA4FE7"/>
    <w:rsid w:val="00BA5C04"/>
    <w:rsid w:val="00BA6E57"/>
    <w:rsid w:val="00BB1EC2"/>
    <w:rsid w:val="00BB3B89"/>
    <w:rsid w:val="00BB531C"/>
    <w:rsid w:val="00BB546C"/>
    <w:rsid w:val="00BB5C35"/>
    <w:rsid w:val="00BB7ED6"/>
    <w:rsid w:val="00BC0CB2"/>
    <w:rsid w:val="00BC3FF9"/>
    <w:rsid w:val="00BC61DA"/>
    <w:rsid w:val="00BC7FF9"/>
    <w:rsid w:val="00BD3FB2"/>
    <w:rsid w:val="00BE7852"/>
    <w:rsid w:val="00BF0332"/>
    <w:rsid w:val="00BF3B8A"/>
    <w:rsid w:val="00BF538A"/>
    <w:rsid w:val="00BF549A"/>
    <w:rsid w:val="00C0170C"/>
    <w:rsid w:val="00C02E06"/>
    <w:rsid w:val="00C0559D"/>
    <w:rsid w:val="00C14857"/>
    <w:rsid w:val="00C15AA3"/>
    <w:rsid w:val="00C160D8"/>
    <w:rsid w:val="00C175CD"/>
    <w:rsid w:val="00C20D53"/>
    <w:rsid w:val="00C264E4"/>
    <w:rsid w:val="00C31357"/>
    <w:rsid w:val="00C31695"/>
    <w:rsid w:val="00C32BA7"/>
    <w:rsid w:val="00C33C62"/>
    <w:rsid w:val="00C371B3"/>
    <w:rsid w:val="00C37E61"/>
    <w:rsid w:val="00C4052D"/>
    <w:rsid w:val="00C44731"/>
    <w:rsid w:val="00C44C24"/>
    <w:rsid w:val="00C50063"/>
    <w:rsid w:val="00C532B2"/>
    <w:rsid w:val="00C56441"/>
    <w:rsid w:val="00C5658B"/>
    <w:rsid w:val="00C60873"/>
    <w:rsid w:val="00C636C0"/>
    <w:rsid w:val="00C64725"/>
    <w:rsid w:val="00C667F3"/>
    <w:rsid w:val="00C675D7"/>
    <w:rsid w:val="00C80DF6"/>
    <w:rsid w:val="00C86834"/>
    <w:rsid w:val="00C90665"/>
    <w:rsid w:val="00C907FE"/>
    <w:rsid w:val="00C942E6"/>
    <w:rsid w:val="00C9491E"/>
    <w:rsid w:val="00C94BDF"/>
    <w:rsid w:val="00C94E3D"/>
    <w:rsid w:val="00C952DB"/>
    <w:rsid w:val="00C957C4"/>
    <w:rsid w:val="00CA1FFA"/>
    <w:rsid w:val="00CA6EB3"/>
    <w:rsid w:val="00CA7B84"/>
    <w:rsid w:val="00CB3BB5"/>
    <w:rsid w:val="00CB7890"/>
    <w:rsid w:val="00CC1CF7"/>
    <w:rsid w:val="00CC43EE"/>
    <w:rsid w:val="00CD069B"/>
    <w:rsid w:val="00CD3FD6"/>
    <w:rsid w:val="00CD4CEC"/>
    <w:rsid w:val="00CD684D"/>
    <w:rsid w:val="00CE646C"/>
    <w:rsid w:val="00CF0B53"/>
    <w:rsid w:val="00CF1E9E"/>
    <w:rsid w:val="00CF207E"/>
    <w:rsid w:val="00CF25C8"/>
    <w:rsid w:val="00CF3B30"/>
    <w:rsid w:val="00CF4C17"/>
    <w:rsid w:val="00CF4F4A"/>
    <w:rsid w:val="00D00841"/>
    <w:rsid w:val="00D1050E"/>
    <w:rsid w:val="00D11B32"/>
    <w:rsid w:val="00D121ED"/>
    <w:rsid w:val="00D143B5"/>
    <w:rsid w:val="00D143C4"/>
    <w:rsid w:val="00D303A3"/>
    <w:rsid w:val="00D3041D"/>
    <w:rsid w:val="00D34910"/>
    <w:rsid w:val="00D36804"/>
    <w:rsid w:val="00D36A3A"/>
    <w:rsid w:val="00D375A3"/>
    <w:rsid w:val="00D45566"/>
    <w:rsid w:val="00D47C75"/>
    <w:rsid w:val="00D47E2F"/>
    <w:rsid w:val="00D50027"/>
    <w:rsid w:val="00D52077"/>
    <w:rsid w:val="00D55152"/>
    <w:rsid w:val="00D610E6"/>
    <w:rsid w:val="00D623F7"/>
    <w:rsid w:val="00D67AF9"/>
    <w:rsid w:val="00D740F9"/>
    <w:rsid w:val="00D75C3C"/>
    <w:rsid w:val="00D7666D"/>
    <w:rsid w:val="00D80E04"/>
    <w:rsid w:val="00D81573"/>
    <w:rsid w:val="00D83486"/>
    <w:rsid w:val="00D86EE7"/>
    <w:rsid w:val="00D902EA"/>
    <w:rsid w:val="00D965E9"/>
    <w:rsid w:val="00D97698"/>
    <w:rsid w:val="00DA0CD7"/>
    <w:rsid w:val="00DA59D3"/>
    <w:rsid w:val="00DB04F4"/>
    <w:rsid w:val="00DB34B7"/>
    <w:rsid w:val="00DB3B46"/>
    <w:rsid w:val="00DB636E"/>
    <w:rsid w:val="00DC0B6C"/>
    <w:rsid w:val="00DC4CCB"/>
    <w:rsid w:val="00DC7A6F"/>
    <w:rsid w:val="00DD730C"/>
    <w:rsid w:val="00DD7EBE"/>
    <w:rsid w:val="00DE1F72"/>
    <w:rsid w:val="00DE2532"/>
    <w:rsid w:val="00DE3D3D"/>
    <w:rsid w:val="00DE4FC9"/>
    <w:rsid w:val="00DE6232"/>
    <w:rsid w:val="00DE6687"/>
    <w:rsid w:val="00DF3DD4"/>
    <w:rsid w:val="00E01033"/>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7E3B"/>
    <w:rsid w:val="00E47FC4"/>
    <w:rsid w:val="00E5111F"/>
    <w:rsid w:val="00E550EB"/>
    <w:rsid w:val="00E57FAF"/>
    <w:rsid w:val="00E6140B"/>
    <w:rsid w:val="00E6225C"/>
    <w:rsid w:val="00E64137"/>
    <w:rsid w:val="00E67D7C"/>
    <w:rsid w:val="00E7497F"/>
    <w:rsid w:val="00E7521C"/>
    <w:rsid w:val="00E7542B"/>
    <w:rsid w:val="00E82E7F"/>
    <w:rsid w:val="00E9268A"/>
    <w:rsid w:val="00E96123"/>
    <w:rsid w:val="00EA0DF7"/>
    <w:rsid w:val="00EA2FDA"/>
    <w:rsid w:val="00EA74C8"/>
    <w:rsid w:val="00EA79A8"/>
    <w:rsid w:val="00EB0A23"/>
    <w:rsid w:val="00EB26A7"/>
    <w:rsid w:val="00EB4028"/>
    <w:rsid w:val="00EC05D8"/>
    <w:rsid w:val="00EC22A6"/>
    <w:rsid w:val="00EC3CFC"/>
    <w:rsid w:val="00ED2B59"/>
    <w:rsid w:val="00ED5774"/>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5A75"/>
    <w:rsid w:val="00F50D16"/>
    <w:rsid w:val="00F529DA"/>
    <w:rsid w:val="00F65833"/>
    <w:rsid w:val="00F659B4"/>
    <w:rsid w:val="00F71303"/>
    <w:rsid w:val="00F7278C"/>
    <w:rsid w:val="00F73854"/>
    <w:rsid w:val="00F8089B"/>
    <w:rsid w:val="00F80E83"/>
    <w:rsid w:val="00F83705"/>
    <w:rsid w:val="00F83EA0"/>
    <w:rsid w:val="00F91E40"/>
    <w:rsid w:val="00FA13DF"/>
    <w:rsid w:val="00FA4B85"/>
    <w:rsid w:val="00FA4C67"/>
    <w:rsid w:val="00FA7DE4"/>
    <w:rsid w:val="00FB0070"/>
    <w:rsid w:val="00FB7259"/>
    <w:rsid w:val="00FB7E9F"/>
    <w:rsid w:val="00FC1721"/>
    <w:rsid w:val="00FC2EB5"/>
    <w:rsid w:val="00FC3356"/>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8C6F3284-98FC-47C6-8D04-4826C786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NingunoA">
    <w:name w:val="Ninguno A"/>
    <w:rsid w:val="001035C0"/>
  </w:style>
  <w:style w:type="paragraph" w:styleId="Textoindependiente">
    <w:name w:val="Body Text"/>
    <w:basedOn w:val="Normal"/>
    <w:link w:val="TextoindependienteCar"/>
    <w:rsid w:val="001035C0"/>
    <w:pPr>
      <w:spacing w:after="120"/>
      <w:jc w:val="left"/>
    </w:pPr>
    <w:rPr>
      <w:rFonts w:ascii="Cambria" w:eastAsia="Cambria" w:hAnsi="Cambria" w:cs="Cambria"/>
      <w:color w:val="000000"/>
      <w:u w:color="000000"/>
      <w:lang w:eastAsia="es-ES_tradnl"/>
    </w:rPr>
  </w:style>
  <w:style w:type="character" w:customStyle="1" w:styleId="TextoindependienteCar">
    <w:name w:val="Texto independiente Car"/>
    <w:basedOn w:val="Fuentedeprrafopredeter"/>
    <w:link w:val="Textoindependiente"/>
    <w:rsid w:val="001035C0"/>
    <w:rPr>
      <w:rFonts w:ascii="Cambria" w:eastAsia="Cambria" w:hAnsi="Cambria" w:cs="Cambria"/>
      <w:color w:val="000000"/>
      <w:kern w:val="0"/>
      <w:sz w:val="24"/>
      <w:szCs w:val="24"/>
      <w:u w:color="000000"/>
      <w:lang w:eastAsia="es-ES_tradnl"/>
      <w14:ligatures w14:val="none"/>
    </w:rPr>
  </w:style>
  <w:style w:type="paragraph" w:styleId="NormalWeb">
    <w:name w:val="Normal (Web)"/>
    <w:basedOn w:val="Normal"/>
    <w:uiPriority w:val="99"/>
    <w:semiHidden/>
    <w:unhideWhenUsed/>
    <w:rsid w:val="008921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80013">
      <w:bodyDiv w:val="1"/>
      <w:marLeft w:val="0"/>
      <w:marRight w:val="0"/>
      <w:marTop w:val="0"/>
      <w:marBottom w:val="0"/>
      <w:divBdr>
        <w:top w:val="none" w:sz="0" w:space="0" w:color="auto"/>
        <w:left w:val="none" w:sz="0" w:space="0" w:color="auto"/>
        <w:bottom w:val="none" w:sz="0" w:space="0" w:color="auto"/>
        <w:right w:val="none" w:sz="0" w:space="0" w:color="auto"/>
      </w:divBdr>
      <w:divsChild>
        <w:div w:id="1774977983">
          <w:marLeft w:val="0"/>
          <w:marRight w:val="0"/>
          <w:marTop w:val="0"/>
          <w:marBottom w:val="0"/>
          <w:divBdr>
            <w:top w:val="none" w:sz="0" w:space="0" w:color="auto"/>
            <w:left w:val="none" w:sz="0" w:space="0" w:color="auto"/>
            <w:bottom w:val="none" w:sz="0" w:space="0" w:color="auto"/>
            <w:right w:val="none" w:sz="0" w:space="0" w:color="auto"/>
          </w:divBdr>
          <w:divsChild>
            <w:div w:id="1627421691">
              <w:marLeft w:val="0"/>
              <w:marRight w:val="0"/>
              <w:marTop w:val="0"/>
              <w:marBottom w:val="0"/>
              <w:divBdr>
                <w:top w:val="none" w:sz="0" w:space="0" w:color="auto"/>
                <w:left w:val="none" w:sz="0" w:space="0" w:color="auto"/>
                <w:bottom w:val="none" w:sz="0" w:space="0" w:color="auto"/>
                <w:right w:val="none" w:sz="0" w:space="0" w:color="auto"/>
              </w:divBdr>
              <w:divsChild>
                <w:div w:id="547451561">
                  <w:marLeft w:val="0"/>
                  <w:marRight w:val="0"/>
                  <w:marTop w:val="0"/>
                  <w:marBottom w:val="0"/>
                  <w:divBdr>
                    <w:top w:val="none" w:sz="0" w:space="0" w:color="auto"/>
                    <w:left w:val="none" w:sz="0" w:space="0" w:color="auto"/>
                    <w:bottom w:val="none" w:sz="0" w:space="0" w:color="auto"/>
                    <w:right w:val="none" w:sz="0" w:space="0" w:color="auto"/>
                  </w:divBdr>
                  <w:divsChild>
                    <w:div w:id="11190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7999">
          <w:marLeft w:val="0"/>
          <w:marRight w:val="0"/>
          <w:marTop w:val="0"/>
          <w:marBottom w:val="0"/>
          <w:divBdr>
            <w:top w:val="none" w:sz="0" w:space="0" w:color="auto"/>
            <w:left w:val="none" w:sz="0" w:space="0" w:color="auto"/>
            <w:bottom w:val="none" w:sz="0" w:space="0" w:color="auto"/>
            <w:right w:val="none" w:sz="0" w:space="0" w:color="auto"/>
          </w:divBdr>
          <w:divsChild>
            <w:div w:id="1203055808">
              <w:marLeft w:val="0"/>
              <w:marRight w:val="0"/>
              <w:marTop w:val="0"/>
              <w:marBottom w:val="0"/>
              <w:divBdr>
                <w:top w:val="none" w:sz="0" w:space="0" w:color="auto"/>
                <w:left w:val="none" w:sz="0" w:space="0" w:color="auto"/>
                <w:bottom w:val="none" w:sz="0" w:space="0" w:color="auto"/>
                <w:right w:val="none" w:sz="0" w:space="0" w:color="auto"/>
              </w:divBdr>
              <w:divsChild>
                <w:div w:id="1037698460">
                  <w:marLeft w:val="0"/>
                  <w:marRight w:val="0"/>
                  <w:marTop w:val="0"/>
                  <w:marBottom w:val="0"/>
                  <w:divBdr>
                    <w:top w:val="none" w:sz="0" w:space="0" w:color="auto"/>
                    <w:left w:val="none" w:sz="0" w:space="0" w:color="auto"/>
                    <w:bottom w:val="none" w:sz="0" w:space="0" w:color="auto"/>
                    <w:right w:val="none" w:sz="0" w:space="0" w:color="auto"/>
                  </w:divBdr>
                  <w:divsChild>
                    <w:div w:id="8865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09357942">
      <w:bodyDiv w:val="1"/>
      <w:marLeft w:val="0"/>
      <w:marRight w:val="0"/>
      <w:marTop w:val="0"/>
      <w:marBottom w:val="0"/>
      <w:divBdr>
        <w:top w:val="none" w:sz="0" w:space="0" w:color="auto"/>
        <w:left w:val="none" w:sz="0" w:space="0" w:color="auto"/>
        <w:bottom w:val="none" w:sz="0" w:space="0" w:color="auto"/>
        <w:right w:val="none" w:sz="0" w:space="0" w:color="auto"/>
      </w:divBdr>
      <w:divsChild>
        <w:div w:id="929433199">
          <w:marLeft w:val="0"/>
          <w:marRight w:val="0"/>
          <w:marTop w:val="0"/>
          <w:marBottom w:val="0"/>
          <w:divBdr>
            <w:top w:val="none" w:sz="0" w:space="0" w:color="auto"/>
            <w:left w:val="none" w:sz="0" w:space="0" w:color="auto"/>
            <w:bottom w:val="none" w:sz="0" w:space="0" w:color="auto"/>
            <w:right w:val="none" w:sz="0" w:space="0" w:color="auto"/>
          </w:divBdr>
          <w:divsChild>
            <w:div w:id="228082904">
              <w:marLeft w:val="0"/>
              <w:marRight w:val="0"/>
              <w:marTop w:val="0"/>
              <w:marBottom w:val="0"/>
              <w:divBdr>
                <w:top w:val="none" w:sz="0" w:space="0" w:color="auto"/>
                <w:left w:val="none" w:sz="0" w:space="0" w:color="auto"/>
                <w:bottom w:val="none" w:sz="0" w:space="0" w:color="auto"/>
                <w:right w:val="none" w:sz="0" w:space="0" w:color="auto"/>
              </w:divBdr>
              <w:divsChild>
                <w:div w:id="2035958412">
                  <w:marLeft w:val="0"/>
                  <w:marRight w:val="0"/>
                  <w:marTop w:val="0"/>
                  <w:marBottom w:val="0"/>
                  <w:divBdr>
                    <w:top w:val="none" w:sz="0" w:space="0" w:color="auto"/>
                    <w:left w:val="none" w:sz="0" w:space="0" w:color="auto"/>
                    <w:bottom w:val="none" w:sz="0" w:space="0" w:color="auto"/>
                    <w:right w:val="none" w:sz="0" w:space="0" w:color="auto"/>
                  </w:divBdr>
                  <w:divsChild>
                    <w:div w:id="548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6440">
          <w:marLeft w:val="0"/>
          <w:marRight w:val="0"/>
          <w:marTop w:val="0"/>
          <w:marBottom w:val="0"/>
          <w:divBdr>
            <w:top w:val="none" w:sz="0" w:space="0" w:color="auto"/>
            <w:left w:val="none" w:sz="0" w:space="0" w:color="auto"/>
            <w:bottom w:val="none" w:sz="0" w:space="0" w:color="auto"/>
            <w:right w:val="none" w:sz="0" w:space="0" w:color="auto"/>
          </w:divBdr>
          <w:divsChild>
            <w:div w:id="1991902808">
              <w:marLeft w:val="0"/>
              <w:marRight w:val="0"/>
              <w:marTop w:val="0"/>
              <w:marBottom w:val="0"/>
              <w:divBdr>
                <w:top w:val="none" w:sz="0" w:space="0" w:color="auto"/>
                <w:left w:val="none" w:sz="0" w:space="0" w:color="auto"/>
                <w:bottom w:val="none" w:sz="0" w:space="0" w:color="auto"/>
                <w:right w:val="none" w:sz="0" w:space="0" w:color="auto"/>
              </w:divBdr>
              <w:divsChild>
                <w:div w:id="663170111">
                  <w:marLeft w:val="0"/>
                  <w:marRight w:val="0"/>
                  <w:marTop w:val="0"/>
                  <w:marBottom w:val="0"/>
                  <w:divBdr>
                    <w:top w:val="none" w:sz="0" w:space="0" w:color="auto"/>
                    <w:left w:val="none" w:sz="0" w:space="0" w:color="auto"/>
                    <w:bottom w:val="none" w:sz="0" w:space="0" w:color="auto"/>
                    <w:right w:val="none" w:sz="0" w:space="0" w:color="auto"/>
                  </w:divBdr>
                  <w:divsChild>
                    <w:div w:id="15126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03570E61-7DE1-4D38-AB9D-EEAB069B862A}">
  <ds:schemaRefs>
    <ds:schemaRef ds:uri="http://schemas.openxmlformats.org/officeDocument/2006/bibliography"/>
  </ds:schemaRefs>
</ds:datastoreItem>
</file>

<file path=customXml/itemProps3.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Andrea Gutiérrez</cp:lastModifiedBy>
  <cp:revision>6</cp:revision>
  <dcterms:created xsi:type="dcterms:W3CDTF">2024-11-19T10:04:00Z</dcterms:created>
  <dcterms:modified xsi:type="dcterms:W3CDTF">2024-11-19T11:38:00Z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