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2D1C" w14:textId="12F77B0C" w:rsidR="00D1530E" w:rsidRDefault="00243934" w:rsidP="00D1530E">
      <w:pPr>
        <w:suppressAutoHyphens w:val="0"/>
        <w:spacing w:before="240" w:line="254" w:lineRule="auto"/>
        <w:jc w:val="center"/>
        <w:rPr>
          <w:rStyle w:val="nfasis"/>
          <w:rFonts w:ascii="Trade Gothic LT Std Bold" w:hAnsi="Trade Gothic LT Std Bold"/>
          <w:sz w:val="48"/>
          <w:szCs w:val="40"/>
          <w:lang w:val="es-ES"/>
        </w:rPr>
      </w:pPr>
      <w:bookmarkStart w:id="0" w:name="_Hlk149303445"/>
      <w:r>
        <w:rPr>
          <w:rStyle w:val="nfasis"/>
          <w:rFonts w:ascii="Trade Gothic LT Std Bold" w:hAnsi="Trade Gothic LT Std Bold"/>
          <w:sz w:val="48"/>
          <w:szCs w:val="40"/>
          <w:lang w:val="es-ES"/>
        </w:rPr>
        <w:t xml:space="preserve">REVIVE </w:t>
      </w:r>
      <w:r w:rsidR="00830671">
        <w:rPr>
          <w:rStyle w:val="nfasis"/>
          <w:rFonts w:ascii="Trade Gothic LT Std Bold" w:hAnsi="Trade Gothic LT Std Bold"/>
          <w:sz w:val="48"/>
          <w:szCs w:val="40"/>
          <w:lang w:val="es-ES"/>
        </w:rPr>
        <w:t xml:space="preserve">EN FAMILIA </w:t>
      </w:r>
      <w:r>
        <w:rPr>
          <w:rStyle w:val="nfasis"/>
          <w:rFonts w:ascii="Trade Gothic LT Std Bold" w:hAnsi="Trade Gothic LT Std Bold"/>
          <w:sz w:val="48"/>
          <w:szCs w:val="40"/>
          <w:lang w:val="es-ES"/>
        </w:rPr>
        <w:t xml:space="preserve">LOS ÉXITOS DE </w:t>
      </w:r>
      <w:r w:rsidRPr="000D3791">
        <w:rPr>
          <w:rStyle w:val="nfasis"/>
          <w:rFonts w:ascii="Trade Gothic LT Std Bold" w:hAnsi="Trade Gothic LT Std Bold"/>
          <w:iCs w:val="0"/>
          <w:sz w:val="48"/>
          <w:szCs w:val="40"/>
          <w:lang w:val="es-ES"/>
        </w:rPr>
        <w:t>THE BEATLES</w:t>
      </w:r>
      <w:r w:rsidRPr="00610F8A">
        <w:rPr>
          <w:rStyle w:val="nfasis"/>
          <w:rFonts w:ascii="Trade Gothic LT Std Bold" w:hAnsi="Trade Gothic LT Std Bold"/>
          <w:sz w:val="48"/>
          <w:szCs w:val="40"/>
          <w:lang w:val="es-ES"/>
        </w:rPr>
        <w:t xml:space="preserve"> </w:t>
      </w:r>
      <w:r>
        <w:rPr>
          <w:rStyle w:val="nfasis"/>
          <w:rFonts w:ascii="Trade Gothic LT Std Bold" w:hAnsi="Trade Gothic LT Std Bold"/>
          <w:sz w:val="48"/>
          <w:szCs w:val="40"/>
          <w:lang w:val="es-ES"/>
        </w:rPr>
        <w:t xml:space="preserve">CON </w:t>
      </w:r>
      <w:r w:rsidR="00610F8A">
        <w:rPr>
          <w:rStyle w:val="nfasis"/>
          <w:rFonts w:ascii="Trade Gothic LT Std Bold" w:hAnsi="Trade Gothic LT Std Bold"/>
          <w:sz w:val="48"/>
          <w:szCs w:val="40"/>
          <w:lang w:val="es-ES"/>
        </w:rPr>
        <w:t>“</w:t>
      </w:r>
      <w:r>
        <w:rPr>
          <w:rStyle w:val="nfasis"/>
          <w:rFonts w:ascii="Trade Gothic LT Std Bold" w:hAnsi="Trade Gothic LT Std Bold"/>
          <w:sz w:val="48"/>
          <w:szCs w:val="40"/>
          <w:lang w:val="es-ES"/>
        </w:rPr>
        <w:t>LA FANTÁSTICA BANDA”</w:t>
      </w:r>
      <w:r w:rsidR="00C815AF">
        <w:rPr>
          <w:rStyle w:val="nfasis"/>
          <w:rFonts w:ascii="Trade Gothic LT Std Bold" w:hAnsi="Trade Gothic LT Std Bold"/>
          <w:sz w:val="48"/>
          <w:szCs w:val="40"/>
          <w:lang w:val="es-ES"/>
        </w:rPr>
        <w:t xml:space="preserve"> EN EL CENTRO BOTÍN</w:t>
      </w:r>
    </w:p>
    <w:p w14:paraId="0FC84E59" w14:textId="2D50B667" w:rsidR="00BB22D1" w:rsidRPr="008C1BA6" w:rsidRDefault="00096E10" w:rsidP="001B461A">
      <w:pPr>
        <w:pStyle w:val="Prrafodelista"/>
        <w:numPr>
          <w:ilvl w:val="0"/>
          <w:numId w:val="1"/>
        </w:numPr>
        <w:spacing w:line="360" w:lineRule="auto"/>
        <w:rPr>
          <w:rFonts w:eastAsia="Calibri" w:cs="Times New Roman"/>
          <w:sz w:val="20"/>
          <w:szCs w:val="20"/>
          <w:lang w:eastAsia="ar-SA"/>
        </w:rPr>
      </w:pPr>
      <w:r w:rsidRPr="00096E10">
        <w:rPr>
          <w:rFonts w:eastAsia="Calibri" w:cs="Times New Roman"/>
          <w:sz w:val="20"/>
          <w:szCs w:val="20"/>
          <w:lang w:eastAsia="ar-SA"/>
        </w:rPr>
        <w:t xml:space="preserve">Por primera vez en Cantabria, el </w:t>
      </w:r>
      <w:r w:rsidR="00432895">
        <w:rPr>
          <w:rFonts w:eastAsia="Calibri" w:cs="Times New Roman"/>
          <w:sz w:val="20"/>
          <w:szCs w:val="20"/>
          <w:lang w:eastAsia="ar-SA"/>
        </w:rPr>
        <w:t>conjunto</w:t>
      </w:r>
      <w:r w:rsidRPr="00096E10">
        <w:rPr>
          <w:rFonts w:eastAsia="Calibri" w:cs="Times New Roman"/>
          <w:sz w:val="20"/>
          <w:szCs w:val="20"/>
          <w:lang w:eastAsia="ar-SA"/>
        </w:rPr>
        <w:t xml:space="preserve"> presentará </w:t>
      </w:r>
      <w:r w:rsidR="00432895">
        <w:rPr>
          <w:rFonts w:eastAsia="Calibri" w:cs="Times New Roman"/>
          <w:sz w:val="20"/>
          <w:szCs w:val="20"/>
          <w:lang w:eastAsia="ar-SA"/>
        </w:rPr>
        <w:t>s</w:t>
      </w:r>
      <w:r w:rsidRPr="00096E10">
        <w:rPr>
          <w:rFonts w:eastAsia="Calibri" w:cs="Times New Roman"/>
          <w:sz w:val="20"/>
          <w:szCs w:val="20"/>
          <w:lang w:eastAsia="ar-SA"/>
        </w:rPr>
        <w:t>u espectáculo didáctico para aprender, bailar y disfrutar, repasando la historia del cuarteto de Liverpool de una manera lúdica y amena</w:t>
      </w:r>
      <w:r w:rsidR="00432895">
        <w:rPr>
          <w:rFonts w:eastAsia="Calibri" w:cs="Times New Roman"/>
          <w:sz w:val="20"/>
          <w:szCs w:val="20"/>
          <w:lang w:eastAsia="ar-SA"/>
        </w:rPr>
        <w:t>, con el</w:t>
      </w:r>
      <w:r w:rsidRPr="00096E10">
        <w:rPr>
          <w:rFonts w:eastAsia="Calibri" w:cs="Times New Roman"/>
          <w:sz w:val="20"/>
          <w:szCs w:val="20"/>
          <w:lang w:eastAsia="ar-SA"/>
        </w:rPr>
        <w:t xml:space="preserve"> objetivo </w:t>
      </w:r>
      <w:r w:rsidR="00432895">
        <w:rPr>
          <w:rFonts w:eastAsia="Calibri" w:cs="Times New Roman"/>
          <w:sz w:val="20"/>
          <w:szCs w:val="20"/>
          <w:lang w:eastAsia="ar-SA"/>
        </w:rPr>
        <w:t xml:space="preserve">de </w:t>
      </w:r>
      <w:r w:rsidRPr="00096E10">
        <w:rPr>
          <w:rFonts w:eastAsia="Calibri" w:cs="Times New Roman"/>
          <w:sz w:val="20"/>
          <w:szCs w:val="20"/>
          <w:lang w:eastAsia="ar-SA"/>
        </w:rPr>
        <w:t xml:space="preserve">acercar la música pop de calidad a los </w:t>
      </w:r>
      <w:r w:rsidR="00432895">
        <w:rPr>
          <w:rFonts w:eastAsia="Calibri" w:cs="Times New Roman"/>
          <w:sz w:val="20"/>
          <w:szCs w:val="20"/>
          <w:lang w:eastAsia="ar-SA"/>
        </w:rPr>
        <w:t>más pequeños de la casa.</w:t>
      </w:r>
    </w:p>
    <w:p w14:paraId="7E156360" w14:textId="77777777" w:rsidR="001B461A" w:rsidRPr="008C1BA6" w:rsidRDefault="001B461A" w:rsidP="001B461A">
      <w:pPr>
        <w:pStyle w:val="Prrafodelista"/>
        <w:spacing w:line="360" w:lineRule="auto"/>
        <w:ind w:left="360"/>
        <w:rPr>
          <w:rFonts w:eastAsia="Calibri" w:cs="Times New Roman"/>
          <w:iCs/>
          <w:sz w:val="20"/>
          <w:szCs w:val="20"/>
          <w:lang w:val="es-ES" w:eastAsia="en-US"/>
        </w:rPr>
      </w:pPr>
    </w:p>
    <w:p w14:paraId="627A9C8B" w14:textId="7A421EB4" w:rsidR="008C1BA6" w:rsidRPr="008C1BA6" w:rsidRDefault="00897D5F" w:rsidP="008C1BA6">
      <w:pPr>
        <w:pStyle w:val="Prrafodelista"/>
        <w:numPr>
          <w:ilvl w:val="0"/>
          <w:numId w:val="1"/>
        </w:numPr>
        <w:spacing w:line="360" w:lineRule="auto"/>
        <w:rPr>
          <w:rFonts w:eastAsia="Calibri" w:cs="Times New Roman"/>
          <w:iCs/>
          <w:sz w:val="20"/>
          <w:szCs w:val="20"/>
          <w:lang w:val="es-ES" w:eastAsia="en-US"/>
        </w:rPr>
      </w:pPr>
      <w:r w:rsidRPr="008C1BA6">
        <w:rPr>
          <w:rFonts w:eastAsia="Calibri" w:cs="Times New Roman"/>
          <w:iCs/>
          <w:sz w:val="20"/>
          <w:szCs w:val="20"/>
          <w:lang w:val="es-ES" w:eastAsia="en-US"/>
        </w:rPr>
        <w:t>“</w:t>
      </w:r>
      <w:proofErr w:type="spellStart"/>
      <w:r w:rsidRPr="008C1BA6">
        <w:rPr>
          <w:rFonts w:eastAsia="Calibri" w:cs="Times New Roman"/>
          <w:iCs/>
          <w:sz w:val="20"/>
          <w:szCs w:val="20"/>
          <w:lang w:val="es-ES" w:eastAsia="en-US"/>
        </w:rPr>
        <w:t>Upon</w:t>
      </w:r>
      <w:proofErr w:type="spellEnd"/>
      <w:r w:rsidRPr="008C1BA6">
        <w:rPr>
          <w:rFonts w:eastAsia="Calibri" w:cs="Times New Roman"/>
          <w:iCs/>
          <w:sz w:val="20"/>
          <w:szCs w:val="20"/>
          <w:lang w:val="es-ES" w:eastAsia="en-US"/>
        </w:rPr>
        <w:t xml:space="preserve"> </w:t>
      </w:r>
      <w:proofErr w:type="spellStart"/>
      <w:r w:rsidRPr="008C1BA6">
        <w:rPr>
          <w:rFonts w:eastAsia="Calibri" w:cs="Times New Roman"/>
          <w:iCs/>
          <w:sz w:val="20"/>
          <w:szCs w:val="20"/>
          <w:lang w:val="es-ES" w:eastAsia="en-US"/>
        </w:rPr>
        <w:t>Entry</w:t>
      </w:r>
      <w:proofErr w:type="spellEnd"/>
      <w:r w:rsidRPr="008C1BA6">
        <w:rPr>
          <w:rFonts w:eastAsia="Calibri" w:cs="Times New Roman"/>
          <w:iCs/>
          <w:sz w:val="20"/>
          <w:szCs w:val="20"/>
          <w:lang w:val="es-ES" w:eastAsia="en-US"/>
        </w:rPr>
        <w:t xml:space="preserve">” (“La llegada”) (2022) </w:t>
      </w:r>
      <w:r w:rsidR="009B4188">
        <w:rPr>
          <w:rFonts w:eastAsia="Calibri" w:cs="Times New Roman"/>
          <w:iCs/>
          <w:sz w:val="20"/>
          <w:szCs w:val="20"/>
          <w:lang w:val="es-ES" w:eastAsia="en-US"/>
        </w:rPr>
        <w:t xml:space="preserve">protagoniza </w:t>
      </w:r>
      <w:r w:rsidRPr="008C1BA6">
        <w:rPr>
          <w:rFonts w:eastAsia="Calibri" w:cs="Times New Roman"/>
          <w:iCs/>
          <w:sz w:val="20"/>
          <w:szCs w:val="20"/>
          <w:lang w:val="es-ES" w:eastAsia="en-US"/>
          <w14:ligatures w14:val="none"/>
        </w:rPr>
        <w:t>la segunda sesión del</w:t>
      </w:r>
      <w:r w:rsidR="00432895">
        <w:rPr>
          <w:rFonts w:eastAsia="Calibri" w:cs="Times New Roman"/>
          <w:iCs/>
          <w:sz w:val="20"/>
          <w:szCs w:val="20"/>
          <w:lang w:val="es-ES" w:eastAsia="en-US"/>
          <w14:ligatures w14:val="none"/>
        </w:rPr>
        <w:t xml:space="preserve"> ciclo</w:t>
      </w:r>
      <w:r w:rsidRPr="008C1BA6">
        <w:rPr>
          <w:rFonts w:eastAsia="Calibri" w:cs="Times New Roman"/>
          <w:iCs/>
          <w:sz w:val="20"/>
          <w:szCs w:val="20"/>
          <w:lang w:val="es-ES" w:eastAsia="en-US"/>
          <w14:ligatures w14:val="none"/>
        </w:rPr>
        <w:t xml:space="preserve"> “Cine de </w:t>
      </w:r>
      <w:r w:rsidR="00C65942">
        <w:rPr>
          <w:rFonts w:eastAsia="Calibri" w:cs="Times New Roman"/>
          <w:iCs/>
          <w:sz w:val="20"/>
          <w:szCs w:val="20"/>
          <w:lang w:val="es-ES" w:eastAsia="en-US"/>
          <w14:ligatures w14:val="none"/>
        </w:rPr>
        <w:t>v</w:t>
      </w:r>
      <w:r w:rsidRPr="008C1BA6">
        <w:rPr>
          <w:rFonts w:eastAsia="Calibri" w:cs="Times New Roman"/>
          <w:iCs/>
          <w:sz w:val="20"/>
          <w:szCs w:val="20"/>
          <w:lang w:val="es-ES" w:eastAsia="en-US"/>
          <w14:ligatures w14:val="none"/>
        </w:rPr>
        <w:t>erano”</w:t>
      </w:r>
      <w:r w:rsidR="00432895">
        <w:rPr>
          <w:rFonts w:eastAsia="Calibri" w:cs="Times New Roman"/>
          <w:iCs/>
          <w:sz w:val="20"/>
          <w:szCs w:val="20"/>
          <w:lang w:val="es-ES" w:eastAsia="en-US"/>
          <w14:ligatures w14:val="none"/>
        </w:rPr>
        <w:t>,</w:t>
      </w:r>
      <w:r w:rsidRPr="008C1BA6">
        <w:rPr>
          <w:rFonts w:eastAsia="Calibri" w:cs="Times New Roman"/>
          <w:iCs/>
          <w:sz w:val="20"/>
          <w:szCs w:val="20"/>
          <w:lang w:val="es-ES" w:eastAsia="en-US"/>
          <w14:ligatures w14:val="none"/>
        </w:rPr>
        <w:t xml:space="preserve"> organizado </w:t>
      </w:r>
      <w:r w:rsidR="00CF5248">
        <w:rPr>
          <w:rFonts w:eastAsia="Calibri" w:cs="Times New Roman"/>
          <w:iCs/>
          <w:sz w:val="20"/>
          <w:szCs w:val="20"/>
          <w:lang w:val="es-ES" w:eastAsia="en-US"/>
          <w14:ligatures w14:val="none"/>
        </w:rPr>
        <w:t xml:space="preserve">con el apoyo de </w:t>
      </w:r>
      <w:r w:rsidRPr="008C1BA6">
        <w:rPr>
          <w:rFonts w:eastAsia="Calibri" w:cs="Times New Roman"/>
          <w:iCs/>
          <w:sz w:val="20"/>
          <w:szCs w:val="20"/>
          <w:lang w:val="es-ES" w:eastAsia="en-US"/>
          <w14:ligatures w14:val="none"/>
        </w:rPr>
        <w:t>la Universidad Internacional Menéndez Pelayo (UIMP)</w:t>
      </w:r>
      <w:r w:rsidR="009B4188">
        <w:rPr>
          <w:rFonts w:eastAsia="Calibri" w:cs="Times New Roman"/>
          <w:iCs/>
          <w:sz w:val="20"/>
          <w:szCs w:val="20"/>
          <w:lang w:val="es-ES" w:eastAsia="en-US"/>
          <w14:ligatures w14:val="none"/>
        </w:rPr>
        <w:t>. La</w:t>
      </w:r>
      <w:r w:rsidRPr="008C1BA6">
        <w:rPr>
          <w:rFonts w:eastAsia="Calibri" w:cs="Times New Roman"/>
          <w:iCs/>
          <w:sz w:val="20"/>
          <w:szCs w:val="20"/>
          <w:lang w:val="es-ES" w:eastAsia="en-US"/>
          <w14:ligatures w14:val="none"/>
        </w:rPr>
        <w:t xml:space="preserve"> </w:t>
      </w:r>
      <w:r w:rsidR="00277DF8">
        <w:rPr>
          <w:rFonts w:eastAsia="Calibri" w:cs="Times New Roman"/>
          <w:iCs/>
          <w:sz w:val="20"/>
          <w:szCs w:val="20"/>
          <w:lang w:val="es-ES" w:eastAsia="en-US"/>
          <w14:ligatures w14:val="none"/>
        </w:rPr>
        <w:t>película</w:t>
      </w:r>
      <w:r w:rsidR="009B4188">
        <w:rPr>
          <w:rFonts w:eastAsia="Calibri" w:cs="Times New Roman"/>
          <w:iCs/>
          <w:sz w:val="20"/>
          <w:szCs w:val="20"/>
          <w:lang w:val="es-ES" w:eastAsia="en-US"/>
          <w14:ligatures w14:val="none"/>
        </w:rPr>
        <w:t>,</w:t>
      </w:r>
      <w:r w:rsidR="00277DF8">
        <w:rPr>
          <w:rFonts w:eastAsia="Calibri" w:cs="Times New Roman"/>
          <w:iCs/>
          <w:sz w:val="20"/>
          <w:szCs w:val="20"/>
          <w:lang w:val="es-ES" w:eastAsia="en-US"/>
          <w14:ligatures w14:val="none"/>
        </w:rPr>
        <w:t xml:space="preserve"> </w:t>
      </w:r>
      <w:r w:rsidRPr="008C1BA6">
        <w:rPr>
          <w:rFonts w:eastAsia="Calibri" w:cs="Times New Roman"/>
          <w:iCs/>
          <w:sz w:val="20"/>
          <w:szCs w:val="20"/>
          <w:lang w:val="es-ES" w:eastAsia="en-US"/>
        </w:rPr>
        <w:t>en versión original subtitulada</w:t>
      </w:r>
      <w:r w:rsidR="009B4188">
        <w:rPr>
          <w:rFonts w:eastAsia="Calibri" w:cs="Times New Roman"/>
          <w:iCs/>
          <w:sz w:val="20"/>
          <w:szCs w:val="20"/>
          <w:lang w:val="es-ES" w:eastAsia="en-US"/>
        </w:rPr>
        <w:t>,</w:t>
      </w:r>
      <w:r w:rsidR="00174738">
        <w:rPr>
          <w:rFonts w:eastAsia="Calibri" w:cs="Times New Roman"/>
          <w:iCs/>
          <w:sz w:val="20"/>
          <w:szCs w:val="20"/>
          <w:lang w:val="es-ES" w:eastAsia="en-US"/>
          <w14:ligatures w14:val="none"/>
        </w:rPr>
        <w:t xml:space="preserve"> </w:t>
      </w:r>
      <w:r w:rsidR="00277DF8">
        <w:rPr>
          <w:rFonts w:eastAsia="Calibri" w:cs="Times New Roman"/>
          <w:iCs/>
          <w:sz w:val="20"/>
          <w:szCs w:val="20"/>
          <w:lang w:val="es-ES" w:eastAsia="en-US"/>
          <w14:ligatures w14:val="none"/>
        </w:rPr>
        <w:t xml:space="preserve">se proyectará simultáneamente </w:t>
      </w:r>
      <w:r w:rsidRPr="008C1BA6">
        <w:rPr>
          <w:rFonts w:eastAsia="Calibri" w:cs="Times New Roman"/>
          <w:iCs/>
          <w:sz w:val="20"/>
          <w:szCs w:val="20"/>
          <w:lang w:val="es-ES" w:eastAsia="en-US"/>
          <w14:ligatures w14:val="none"/>
        </w:rPr>
        <w:t xml:space="preserve">en el anfiteatro </w:t>
      </w:r>
      <w:bookmarkEnd w:id="0"/>
      <w:r w:rsidR="00277DF8">
        <w:rPr>
          <w:rFonts w:eastAsia="Calibri" w:cs="Times New Roman"/>
          <w:iCs/>
          <w:sz w:val="20"/>
          <w:szCs w:val="20"/>
          <w:lang w:val="es-ES" w:eastAsia="en-US"/>
          <w14:ligatures w14:val="none"/>
        </w:rPr>
        <w:t>y en el auditorio, siendo gratuito el acceso a la sesión exterior</w:t>
      </w:r>
      <w:r w:rsidR="00FA1152">
        <w:rPr>
          <w:rFonts w:eastAsia="Calibri" w:cs="Times New Roman"/>
          <w:iCs/>
          <w:sz w:val="20"/>
          <w:szCs w:val="20"/>
          <w:lang w:val="es-ES" w:eastAsia="en-US"/>
          <w14:ligatures w14:val="none"/>
        </w:rPr>
        <w:t>.</w:t>
      </w:r>
    </w:p>
    <w:p w14:paraId="0872E4CF" w14:textId="77777777" w:rsidR="008C1BA6" w:rsidRPr="008C1BA6" w:rsidRDefault="008C1BA6" w:rsidP="008C1BA6">
      <w:pPr>
        <w:pStyle w:val="Prrafodelista"/>
        <w:rPr>
          <w:rFonts w:eastAsia="Calibri" w:cs="Times New Roman"/>
          <w:bCs/>
          <w:iCs/>
          <w:sz w:val="20"/>
          <w:szCs w:val="20"/>
          <w:lang w:val="es-ES" w:eastAsia="en-US"/>
          <w14:ligatures w14:val="none"/>
        </w:rPr>
      </w:pPr>
    </w:p>
    <w:p w14:paraId="30961365" w14:textId="7569923A" w:rsidR="008C1BA6" w:rsidRPr="008C1BA6" w:rsidRDefault="008C1BA6" w:rsidP="002E1D9D">
      <w:pPr>
        <w:pStyle w:val="Prrafodelista"/>
        <w:numPr>
          <w:ilvl w:val="0"/>
          <w:numId w:val="1"/>
        </w:numPr>
        <w:spacing w:before="240" w:line="360" w:lineRule="auto"/>
        <w:rPr>
          <w:rFonts w:eastAsia="Calibri" w:cs="Times New Roman"/>
          <w:bCs/>
          <w:iCs/>
          <w:sz w:val="20"/>
          <w:szCs w:val="20"/>
          <w:lang w:val="es-ES" w:eastAsia="en-US"/>
          <w14:ligatures w14:val="none"/>
        </w:rPr>
      </w:pPr>
      <w:r w:rsidRPr="008C1BA6">
        <w:rPr>
          <w:rFonts w:eastAsia="Calibri" w:cs="Times New Roman"/>
          <w:bCs/>
          <w:iCs/>
          <w:sz w:val="20"/>
          <w:szCs w:val="20"/>
          <w:lang w:val="es-ES" w:eastAsia="en-US"/>
          <w14:ligatures w14:val="none"/>
        </w:rPr>
        <w:t>La bailarina Julia Zac guiará la visita</w:t>
      </w:r>
      <w:r w:rsidR="00D31AD0">
        <w:rPr>
          <w:rFonts w:eastAsia="Calibri" w:cs="Times New Roman"/>
          <w:bCs/>
          <w:iCs/>
          <w:sz w:val="20"/>
          <w:szCs w:val="20"/>
          <w:lang w:val="es-ES" w:eastAsia="en-US"/>
          <w14:ligatures w14:val="none"/>
        </w:rPr>
        <w:t xml:space="preserve"> experiencia</w:t>
      </w:r>
      <w:r w:rsidRPr="008C1BA6">
        <w:rPr>
          <w:rFonts w:eastAsia="Calibri" w:cs="Times New Roman"/>
          <w:bCs/>
          <w:iCs/>
          <w:sz w:val="20"/>
          <w:szCs w:val="20"/>
          <w:lang w:val="es-ES" w:eastAsia="en-US"/>
          <w14:ligatures w14:val="none"/>
        </w:rPr>
        <w:t xml:space="preserve"> “Bailar el color”</w:t>
      </w:r>
      <w:r w:rsidR="00096E10">
        <w:rPr>
          <w:rFonts w:eastAsia="Calibri" w:cs="Times New Roman"/>
          <w:bCs/>
          <w:iCs/>
          <w:sz w:val="20"/>
          <w:szCs w:val="20"/>
          <w:lang w:val="es-ES" w:eastAsia="en-US"/>
          <w14:ligatures w14:val="none"/>
        </w:rPr>
        <w:t>,</w:t>
      </w:r>
      <w:r w:rsidRPr="008C1BA6">
        <w:rPr>
          <w:rFonts w:eastAsia="Calibri" w:cs="Times New Roman"/>
          <w:bCs/>
          <w:iCs/>
          <w:sz w:val="20"/>
          <w:szCs w:val="20"/>
          <w:lang w:val="es-ES" w:eastAsia="en-US"/>
          <w14:ligatures w14:val="none"/>
        </w:rPr>
        <w:t xml:space="preserve"> </w:t>
      </w:r>
      <w:r w:rsidR="00096E10">
        <w:rPr>
          <w:rFonts w:eastAsia="Calibri" w:cs="Times New Roman"/>
          <w:bCs/>
          <w:iCs/>
          <w:sz w:val="20"/>
          <w:szCs w:val="20"/>
          <w:lang w:val="es-ES" w:eastAsia="en-US"/>
          <w14:ligatures w14:val="none"/>
        </w:rPr>
        <w:t>u</w:t>
      </w:r>
      <w:r w:rsidRPr="008C1BA6">
        <w:rPr>
          <w:rFonts w:eastAsia="Calibri" w:cs="Times New Roman"/>
          <w:bCs/>
          <w:iCs/>
          <w:sz w:val="20"/>
          <w:szCs w:val="20"/>
          <w:lang w:val="es-ES" w:eastAsia="en-US"/>
          <w14:ligatures w14:val="none"/>
        </w:rPr>
        <w:t>n recorrido interactivo por la muestra de Silvia Bächli -</w:t>
      </w:r>
      <w:r w:rsidRPr="008C1BA6">
        <w:rPr>
          <w:rFonts w:eastAsia="Calibri" w:cs="Times New Roman"/>
          <w:bCs/>
          <w:i/>
          <w:sz w:val="20"/>
          <w:szCs w:val="20"/>
          <w:lang w:val="es-ES" w:eastAsia="en-US"/>
          <w14:ligatures w14:val="none"/>
        </w:rPr>
        <w:t>Partitura</w:t>
      </w:r>
      <w:r w:rsidRPr="008C1BA6">
        <w:rPr>
          <w:rFonts w:eastAsia="Calibri" w:cs="Times New Roman"/>
          <w:bCs/>
          <w:iCs/>
          <w:sz w:val="20"/>
          <w:szCs w:val="20"/>
          <w:lang w:val="es-ES" w:eastAsia="en-US"/>
          <w14:ligatures w14:val="none"/>
        </w:rPr>
        <w:t>- en el que invitará</w:t>
      </w:r>
      <w:r w:rsidR="009B4188">
        <w:rPr>
          <w:rFonts w:eastAsia="Calibri" w:cs="Times New Roman"/>
          <w:bCs/>
          <w:iCs/>
          <w:sz w:val="20"/>
          <w:szCs w:val="20"/>
          <w:lang w:val="es-ES" w:eastAsia="en-US"/>
          <w14:ligatures w14:val="none"/>
        </w:rPr>
        <w:t xml:space="preserve"> a los participantes</w:t>
      </w:r>
      <w:r w:rsidRPr="008C1BA6">
        <w:rPr>
          <w:rFonts w:eastAsia="Calibri" w:cs="Times New Roman"/>
          <w:bCs/>
          <w:iCs/>
          <w:sz w:val="20"/>
          <w:szCs w:val="20"/>
          <w:lang w:val="es-ES" w:eastAsia="en-US"/>
          <w14:ligatures w14:val="none"/>
        </w:rPr>
        <w:t xml:space="preserve"> a moverse y conectar con el arte de una manera única. </w:t>
      </w:r>
    </w:p>
    <w:p w14:paraId="0E4B83B9" w14:textId="68D33822" w:rsidR="00AA595C" w:rsidRDefault="00D1530E" w:rsidP="006004B1">
      <w:pPr>
        <w:spacing w:before="240" w:line="360" w:lineRule="auto"/>
        <w:rPr>
          <w:rFonts w:eastAsia="Calibri" w:cs="Times New Roman"/>
          <w:sz w:val="20"/>
          <w:szCs w:val="20"/>
          <w:lang w:eastAsia="ar-SA"/>
        </w:rPr>
      </w:pPr>
      <w:r w:rsidRPr="001D66F8">
        <w:rPr>
          <w:rFonts w:eastAsia="Calibri" w:cs="Times New Roman"/>
          <w:bCs/>
          <w:i/>
          <w:sz w:val="20"/>
          <w:szCs w:val="20"/>
          <w:lang w:val="es-ES" w:eastAsia="en-US"/>
        </w:rPr>
        <w:t xml:space="preserve">Santander, </w:t>
      </w:r>
      <w:r w:rsidR="00243934">
        <w:rPr>
          <w:rFonts w:eastAsia="Calibri" w:cs="Times New Roman"/>
          <w:bCs/>
          <w:i/>
          <w:sz w:val="20"/>
          <w:szCs w:val="20"/>
          <w:lang w:val="es-ES" w:eastAsia="en-US"/>
        </w:rPr>
        <w:t>1</w:t>
      </w:r>
      <w:r w:rsidR="001D66F8" w:rsidRPr="001D66F8">
        <w:rPr>
          <w:rFonts w:eastAsia="Calibri" w:cs="Times New Roman"/>
          <w:bCs/>
          <w:i/>
          <w:sz w:val="20"/>
          <w:szCs w:val="20"/>
          <w:lang w:val="es-ES" w:eastAsia="en-US"/>
        </w:rPr>
        <w:t>2</w:t>
      </w:r>
      <w:r w:rsidRPr="001D66F8">
        <w:rPr>
          <w:rFonts w:eastAsia="Calibri" w:cs="Times New Roman"/>
          <w:bCs/>
          <w:i/>
          <w:sz w:val="20"/>
          <w:szCs w:val="20"/>
          <w:lang w:val="es-ES" w:eastAsia="en-US"/>
        </w:rPr>
        <w:t xml:space="preserve"> de </w:t>
      </w:r>
      <w:r w:rsidR="001D66F8" w:rsidRPr="001D66F8">
        <w:rPr>
          <w:rFonts w:eastAsia="Calibri" w:cs="Times New Roman"/>
          <w:bCs/>
          <w:i/>
          <w:sz w:val="20"/>
          <w:szCs w:val="20"/>
          <w:lang w:val="es-ES" w:eastAsia="en-US"/>
        </w:rPr>
        <w:t>julio</w:t>
      </w:r>
      <w:r w:rsidRPr="001D66F8">
        <w:rPr>
          <w:rFonts w:eastAsia="Calibri" w:cs="Times New Roman"/>
          <w:bCs/>
          <w:i/>
          <w:sz w:val="20"/>
          <w:szCs w:val="20"/>
          <w:lang w:val="es-ES" w:eastAsia="en-US"/>
        </w:rPr>
        <w:t xml:space="preserve"> de </w:t>
      </w:r>
      <w:r w:rsidR="007210D4" w:rsidRPr="001D66F8">
        <w:rPr>
          <w:rFonts w:eastAsia="Calibri" w:cs="Times New Roman"/>
          <w:bCs/>
          <w:i/>
          <w:sz w:val="20"/>
          <w:szCs w:val="20"/>
          <w:lang w:val="es-ES" w:eastAsia="en-US"/>
        </w:rPr>
        <w:t>2024. –</w:t>
      </w:r>
      <w:r w:rsidR="006D0FE3" w:rsidRPr="001D66F8">
        <w:rPr>
          <w:rFonts w:eastAsia="Calibri" w:cs="Times New Roman"/>
          <w:bCs/>
          <w:i/>
          <w:sz w:val="20"/>
          <w:szCs w:val="20"/>
          <w:lang w:val="es-ES" w:eastAsia="en-US"/>
        </w:rPr>
        <w:t xml:space="preserve"> </w:t>
      </w:r>
      <w:r w:rsidR="001D66F8" w:rsidRPr="001D66F8">
        <w:rPr>
          <w:rFonts w:eastAsia="Calibri" w:cs="Times New Roman"/>
          <w:bCs/>
          <w:i/>
          <w:sz w:val="20"/>
          <w:szCs w:val="20"/>
          <w:lang w:val="es-ES" w:eastAsia="en-US"/>
        </w:rPr>
        <w:t xml:space="preserve"> </w:t>
      </w:r>
      <w:r w:rsidR="00243934">
        <w:rPr>
          <w:rFonts w:eastAsia="Calibri" w:cs="Times New Roman"/>
          <w:bCs/>
          <w:iCs/>
          <w:sz w:val="20"/>
          <w:szCs w:val="20"/>
          <w:lang w:val="es-ES" w:eastAsia="en-US"/>
        </w:rPr>
        <w:t xml:space="preserve">Mañana </w:t>
      </w:r>
      <w:r w:rsidR="00243934" w:rsidRPr="00930FD5">
        <w:rPr>
          <w:rFonts w:eastAsia="Calibri" w:cs="Times New Roman"/>
          <w:sz w:val="20"/>
          <w:szCs w:val="20"/>
          <w:u w:val="single"/>
          <w:lang w:eastAsia="ar-SA"/>
        </w:rPr>
        <w:t>13 de julio</w:t>
      </w:r>
      <w:r w:rsidR="00243934">
        <w:rPr>
          <w:rFonts w:eastAsia="Calibri" w:cs="Times New Roman"/>
          <w:sz w:val="20"/>
          <w:szCs w:val="20"/>
          <w:u w:val="single"/>
          <w:lang w:eastAsia="ar-SA"/>
        </w:rPr>
        <w:t>,</w:t>
      </w:r>
      <w:r w:rsidR="00243934" w:rsidRPr="00930FD5">
        <w:rPr>
          <w:rFonts w:eastAsia="Calibri" w:cs="Times New Roman"/>
          <w:sz w:val="20"/>
          <w:szCs w:val="20"/>
          <w:u w:val="single"/>
          <w:lang w:eastAsia="ar-SA"/>
        </w:rPr>
        <w:t xml:space="preserve"> a </w:t>
      </w:r>
      <w:r w:rsidR="00243934" w:rsidRPr="00F3426F">
        <w:rPr>
          <w:rFonts w:eastAsia="Calibri" w:cs="Times New Roman"/>
          <w:sz w:val="20"/>
          <w:szCs w:val="20"/>
          <w:u w:val="single"/>
          <w:lang w:eastAsia="ar-SA"/>
        </w:rPr>
        <w:t>las 20:00 horas</w:t>
      </w:r>
      <w:r w:rsidR="00243934" w:rsidRPr="00F3426F">
        <w:rPr>
          <w:rFonts w:eastAsia="Calibri" w:cs="Times New Roman"/>
          <w:sz w:val="20"/>
          <w:szCs w:val="20"/>
          <w:lang w:eastAsia="ar-SA"/>
        </w:rPr>
        <w:t>,</w:t>
      </w:r>
      <w:r w:rsidR="00243934">
        <w:rPr>
          <w:rFonts w:eastAsia="Calibri" w:cs="Times New Roman"/>
          <w:sz w:val="20"/>
          <w:szCs w:val="20"/>
          <w:lang w:eastAsia="ar-SA"/>
        </w:rPr>
        <w:t xml:space="preserve"> los fans de </w:t>
      </w:r>
      <w:r w:rsidR="00243934" w:rsidRPr="000D3791">
        <w:rPr>
          <w:rFonts w:eastAsia="Calibri" w:cs="Times New Roman"/>
          <w:sz w:val="20"/>
          <w:szCs w:val="20"/>
          <w:lang w:eastAsia="ar-SA"/>
        </w:rPr>
        <w:t>The Beatles</w:t>
      </w:r>
      <w:r w:rsidR="00243934">
        <w:rPr>
          <w:rFonts w:eastAsia="Calibri" w:cs="Times New Roman"/>
          <w:sz w:val="20"/>
          <w:szCs w:val="20"/>
          <w:lang w:eastAsia="ar-SA"/>
        </w:rPr>
        <w:t xml:space="preserve"> tienen una cita </w:t>
      </w:r>
      <w:r w:rsidR="00243934" w:rsidRPr="00243934">
        <w:rPr>
          <w:rFonts w:eastAsia="Calibri" w:cs="Times New Roman"/>
          <w:sz w:val="20"/>
          <w:szCs w:val="20"/>
          <w:lang w:eastAsia="ar-SA"/>
        </w:rPr>
        <w:t xml:space="preserve">en el anfiteatro del </w:t>
      </w:r>
      <w:r w:rsidR="005D48D0">
        <w:rPr>
          <w:rFonts w:eastAsia="Calibri" w:cs="Times New Roman"/>
          <w:sz w:val="20"/>
          <w:szCs w:val="20"/>
          <w:lang w:eastAsia="ar-SA"/>
        </w:rPr>
        <w:t xml:space="preserve">centro de arte de la </w:t>
      </w:r>
      <w:hyperlink r:id="rId11" w:history="1">
        <w:r w:rsidR="005D48D0" w:rsidRPr="009B4188">
          <w:rPr>
            <w:rStyle w:val="Hipervnculo"/>
            <w:rFonts w:eastAsia="Calibri" w:cs="Times New Roman"/>
            <w:sz w:val="20"/>
            <w:szCs w:val="20"/>
            <w:lang w:eastAsia="ar-SA"/>
          </w:rPr>
          <w:t>Fundación</w:t>
        </w:r>
        <w:r w:rsidR="005D48D0" w:rsidRPr="009B4188">
          <w:rPr>
            <w:rStyle w:val="Hipervnculo"/>
            <w:rFonts w:eastAsia="Calibri" w:cs="Times New Roman"/>
            <w:sz w:val="20"/>
            <w:szCs w:val="20"/>
            <w:lang w:eastAsia="ar-SA"/>
          </w:rPr>
          <w:t xml:space="preserve"> Botín</w:t>
        </w:r>
      </w:hyperlink>
      <w:r w:rsidR="009B4188">
        <w:rPr>
          <w:rFonts w:eastAsia="Calibri" w:cs="Times New Roman"/>
          <w:sz w:val="20"/>
          <w:szCs w:val="20"/>
          <w:lang w:eastAsia="ar-SA"/>
        </w:rPr>
        <w:t xml:space="preserve"> en Santander</w:t>
      </w:r>
      <w:r w:rsidR="00432895">
        <w:rPr>
          <w:rFonts w:eastAsia="Calibri" w:cs="Times New Roman"/>
          <w:sz w:val="20"/>
          <w:szCs w:val="20"/>
          <w:lang w:eastAsia="ar-SA"/>
        </w:rPr>
        <w:t xml:space="preserve"> con</w:t>
      </w:r>
      <w:r w:rsidR="00243934">
        <w:rPr>
          <w:rFonts w:eastAsia="Calibri" w:cs="Times New Roman"/>
          <w:sz w:val="20"/>
          <w:szCs w:val="20"/>
          <w:lang w:eastAsia="ar-SA"/>
        </w:rPr>
        <w:t xml:space="preserve"> </w:t>
      </w:r>
      <w:r w:rsidR="00243934" w:rsidRPr="005D48D0">
        <w:rPr>
          <w:rFonts w:eastAsia="Calibri" w:cs="Times New Roman"/>
          <w:b/>
          <w:bCs/>
          <w:sz w:val="20"/>
          <w:szCs w:val="20"/>
          <w:lang w:eastAsia="ar-SA"/>
        </w:rPr>
        <w:t>“La Fantástica Banda”</w:t>
      </w:r>
      <w:r w:rsidR="005D48D0" w:rsidRPr="005D48D0">
        <w:rPr>
          <w:rFonts w:eastAsia="Calibri" w:cs="Times New Roman"/>
          <w:sz w:val="20"/>
          <w:szCs w:val="20"/>
          <w:lang w:eastAsia="ar-SA"/>
        </w:rPr>
        <w:t>,</w:t>
      </w:r>
      <w:r w:rsidR="00243934" w:rsidRPr="005D48D0">
        <w:rPr>
          <w:rFonts w:eastAsia="Calibri" w:cs="Times New Roman"/>
          <w:sz w:val="20"/>
          <w:szCs w:val="20"/>
          <w:lang w:eastAsia="ar-SA"/>
        </w:rPr>
        <w:t xml:space="preserve"> </w:t>
      </w:r>
      <w:r w:rsidR="005D48D0">
        <w:rPr>
          <w:rFonts w:eastAsia="Calibri" w:cs="Times New Roman"/>
          <w:sz w:val="20"/>
          <w:szCs w:val="20"/>
          <w:lang w:eastAsia="ar-SA"/>
        </w:rPr>
        <w:t xml:space="preserve">que </w:t>
      </w:r>
      <w:r w:rsidR="00432895">
        <w:rPr>
          <w:rFonts w:eastAsia="Calibri" w:cs="Times New Roman"/>
          <w:sz w:val="20"/>
          <w:szCs w:val="20"/>
          <w:lang w:eastAsia="ar-SA"/>
        </w:rPr>
        <w:t>actuará</w:t>
      </w:r>
      <w:r w:rsidR="005D48D0">
        <w:rPr>
          <w:rFonts w:eastAsia="Calibri" w:cs="Times New Roman"/>
          <w:sz w:val="20"/>
          <w:szCs w:val="20"/>
          <w:lang w:eastAsia="ar-SA"/>
        </w:rPr>
        <w:t xml:space="preserve"> por primera vez en Cantabria y en exclusiva para el Centro Botín</w:t>
      </w:r>
      <w:r w:rsidR="00C01AA9">
        <w:rPr>
          <w:rFonts w:eastAsia="Calibri" w:cs="Times New Roman"/>
          <w:sz w:val="20"/>
          <w:szCs w:val="20"/>
          <w:lang w:eastAsia="ar-SA"/>
        </w:rPr>
        <w:t xml:space="preserve"> -</w:t>
      </w:r>
      <w:r w:rsidR="00C01AA9" w:rsidRPr="00F3426F">
        <w:rPr>
          <w:rFonts w:eastAsia="Calibri" w:cs="Times New Roman"/>
          <w:sz w:val="20"/>
          <w:szCs w:val="20"/>
          <w:lang w:eastAsia="ar-SA"/>
        </w:rPr>
        <w:t>con acceso gratuito</w:t>
      </w:r>
      <w:r w:rsidR="00C01AA9">
        <w:rPr>
          <w:rFonts w:eastAsia="Calibri" w:cs="Times New Roman"/>
          <w:sz w:val="20"/>
          <w:szCs w:val="20"/>
          <w:lang w:eastAsia="ar-SA"/>
        </w:rPr>
        <w:t xml:space="preserve"> y</w:t>
      </w:r>
      <w:r w:rsidR="00C01AA9" w:rsidRPr="00F3426F">
        <w:rPr>
          <w:rFonts w:eastAsia="Calibri" w:cs="Times New Roman"/>
          <w:sz w:val="20"/>
          <w:szCs w:val="20"/>
          <w:lang w:eastAsia="ar-SA"/>
        </w:rPr>
        <w:t xml:space="preserve"> sin necesidad de adquirir entrada</w:t>
      </w:r>
      <w:r w:rsidR="00C01AA9">
        <w:rPr>
          <w:rFonts w:eastAsia="Calibri" w:cs="Times New Roman"/>
          <w:sz w:val="20"/>
          <w:szCs w:val="20"/>
          <w:lang w:eastAsia="ar-SA"/>
        </w:rPr>
        <w:t xml:space="preserve">- prometiendo </w:t>
      </w:r>
      <w:r w:rsidR="00243934" w:rsidRPr="00F3426F">
        <w:rPr>
          <w:rFonts w:eastAsia="Calibri" w:cs="Times New Roman"/>
          <w:sz w:val="20"/>
          <w:szCs w:val="20"/>
          <w:lang w:eastAsia="ar-SA"/>
        </w:rPr>
        <w:t>un espectáculo didáctico para aprender, bailar y disfrutar en familia</w:t>
      </w:r>
      <w:r w:rsidR="009B4188">
        <w:rPr>
          <w:rFonts w:eastAsia="Calibri" w:cs="Times New Roman"/>
          <w:sz w:val="20"/>
          <w:szCs w:val="20"/>
          <w:lang w:eastAsia="ar-SA"/>
        </w:rPr>
        <w:t>. Con</w:t>
      </w:r>
      <w:r w:rsidR="00EF3774" w:rsidRPr="00EF3774">
        <w:rPr>
          <w:rFonts w:eastAsia="Calibri" w:cs="Times New Roman"/>
          <w:sz w:val="20"/>
          <w:szCs w:val="20"/>
          <w:lang w:eastAsia="ar-SA"/>
        </w:rPr>
        <w:t xml:space="preserve"> el objetivo de acercar al público infantil la música pop de calidad en directo</w:t>
      </w:r>
      <w:r w:rsidR="009B4188">
        <w:rPr>
          <w:rFonts w:eastAsia="Calibri" w:cs="Times New Roman"/>
          <w:sz w:val="20"/>
          <w:szCs w:val="20"/>
          <w:lang w:eastAsia="ar-SA"/>
        </w:rPr>
        <w:t>, d</w:t>
      </w:r>
      <w:r w:rsidR="006004B1">
        <w:rPr>
          <w:rFonts w:eastAsia="Calibri" w:cs="Times New Roman"/>
          <w:sz w:val="20"/>
          <w:szCs w:val="20"/>
          <w:lang w:eastAsia="ar-SA"/>
        </w:rPr>
        <w:t>urante la actuación se</w:t>
      </w:r>
      <w:r w:rsidR="00243934">
        <w:rPr>
          <w:rFonts w:eastAsia="Calibri" w:cs="Times New Roman"/>
          <w:sz w:val="20"/>
          <w:szCs w:val="20"/>
          <w:lang w:eastAsia="ar-SA"/>
        </w:rPr>
        <w:t xml:space="preserve"> repasará </w:t>
      </w:r>
      <w:r w:rsidR="009B4188">
        <w:rPr>
          <w:rFonts w:eastAsia="Calibri" w:cs="Times New Roman"/>
          <w:sz w:val="20"/>
          <w:szCs w:val="20"/>
          <w:lang w:eastAsia="ar-SA"/>
        </w:rPr>
        <w:t>-</w:t>
      </w:r>
      <w:r w:rsidR="005D48D0">
        <w:rPr>
          <w:rFonts w:eastAsia="Calibri" w:cs="Times New Roman"/>
          <w:sz w:val="20"/>
          <w:szCs w:val="20"/>
          <w:lang w:eastAsia="ar-SA"/>
        </w:rPr>
        <w:t>a través de una excelente selección de versiones</w:t>
      </w:r>
      <w:r w:rsidR="009B4188">
        <w:rPr>
          <w:rFonts w:eastAsia="Calibri" w:cs="Times New Roman"/>
          <w:sz w:val="20"/>
          <w:szCs w:val="20"/>
          <w:lang w:eastAsia="ar-SA"/>
        </w:rPr>
        <w:t>-</w:t>
      </w:r>
      <w:r w:rsidR="005D48D0">
        <w:rPr>
          <w:rFonts w:eastAsia="Calibri" w:cs="Times New Roman"/>
          <w:sz w:val="20"/>
          <w:szCs w:val="20"/>
          <w:lang w:eastAsia="ar-SA"/>
        </w:rPr>
        <w:t xml:space="preserve"> </w:t>
      </w:r>
      <w:r w:rsidR="00243934">
        <w:rPr>
          <w:rFonts w:eastAsia="Calibri" w:cs="Times New Roman"/>
          <w:sz w:val="20"/>
          <w:szCs w:val="20"/>
          <w:lang w:eastAsia="ar-SA"/>
        </w:rPr>
        <w:t xml:space="preserve">la historia del </w:t>
      </w:r>
      <w:r w:rsidR="00EC7194">
        <w:rPr>
          <w:rFonts w:eastAsia="Calibri" w:cs="Times New Roman"/>
          <w:sz w:val="20"/>
          <w:szCs w:val="20"/>
          <w:lang w:eastAsia="ar-SA"/>
        </w:rPr>
        <w:t>cuarteto de Liverpool</w:t>
      </w:r>
      <w:r w:rsidR="00243934">
        <w:rPr>
          <w:rFonts w:eastAsia="Calibri" w:cs="Times New Roman"/>
          <w:sz w:val="20"/>
          <w:szCs w:val="20"/>
          <w:lang w:eastAsia="ar-SA"/>
        </w:rPr>
        <w:t xml:space="preserve"> de manera lúdica y divertida. </w:t>
      </w:r>
      <w:r w:rsidR="00243934" w:rsidRPr="00F3426F">
        <w:rPr>
          <w:rFonts w:eastAsia="Calibri" w:cs="Times New Roman"/>
          <w:sz w:val="20"/>
          <w:szCs w:val="20"/>
          <w:lang w:eastAsia="ar-SA"/>
        </w:rPr>
        <w:t>La banda</w:t>
      </w:r>
      <w:r w:rsidR="005D48D0">
        <w:rPr>
          <w:rFonts w:eastAsia="Calibri" w:cs="Times New Roman"/>
          <w:sz w:val="20"/>
          <w:szCs w:val="20"/>
          <w:lang w:eastAsia="ar-SA"/>
        </w:rPr>
        <w:t xml:space="preserve">, </w:t>
      </w:r>
      <w:r w:rsidR="00243934" w:rsidRPr="00F3426F">
        <w:rPr>
          <w:rFonts w:eastAsia="Calibri" w:cs="Times New Roman"/>
          <w:sz w:val="20"/>
          <w:szCs w:val="20"/>
          <w:lang w:eastAsia="ar-SA"/>
        </w:rPr>
        <w:t xml:space="preserve">compuesta por Alberto Mate, dirección musical, guitarra y voz; </w:t>
      </w:r>
      <w:proofErr w:type="spellStart"/>
      <w:r w:rsidR="00243934" w:rsidRPr="00F3426F">
        <w:rPr>
          <w:rFonts w:eastAsia="Calibri" w:cs="Times New Roman"/>
          <w:sz w:val="20"/>
          <w:szCs w:val="20"/>
          <w:lang w:eastAsia="ar-SA"/>
        </w:rPr>
        <w:t>Robbie</w:t>
      </w:r>
      <w:proofErr w:type="spellEnd"/>
      <w:r w:rsidR="00243934" w:rsidRPr="00F3426F">
        <w:rPr>
          <w:rFonts w:eastAsia="Calibri" w:cs="Times New Roman"/>
          <w:sz w:val="20"/>
          <w:szCs w:val="20"/>
          <w:lang w:eastAsia="ar-SA"/>
        </w:rPr>
        <w:t xml:space="preserve"> K. Jones, percusiones, banyo y voz; Gerard Total, violonchelo; Ester Rodríguez, bajo eléctrico y </w:t>
      </w:r>
      <w:r w:rsidR="006004B1">
        <w:rPr>
          <w:rFonts w:eastAsia="Calibri" w:cs="Times New Roman"/>
          <w:sz w:val="20"/>
          <w:szCs w:val="20"/>
          <w:lang w:eastAsia="ar-SA"/>
        </w:rPr>
        <w:t xml:space="preserve">la voz de </w:t>
      </w:r>
      <w:r w:rsidR="00243934" w:rsidRPr="00F3426F">
        <w:rPr>
          <w:rFonts w:eastAsia="Calibri" w:cs="Times New Roman"/>
          <w:sz w:val="20"/>
          <w:szCs w:val="20"/>
          <w:lang w:eastAsia="ar-SA"/>
        </w:rPr>
        <w:t xml:space="preserve">Monique, </w:t>
      </w:r>
      <w:r w:rsidR="005D48D0">
        <w:rPr>
          <w:rFonts w:eastAsia="Calibri" w:cs="Times New Roman"/>
          <w:sz w:val="20"/>
          <w:szCs w:val="20"/>
          <w:lang w:eastAsia="ar-SA"/>
        </w:rPr>
        <w:t xml:space="preserve">lleva en activo desde 2010 y ha </w:t>
      </w:r>
      <w:r w:rsidR="00FD5A48">
        <w:rPr>
          <w:rFonts w:eastAsia="Calibri" w:cs="Times New Roman"/>
          <w:sz w:val="20"/>
          <w:szCs w:val="20"/>
          <w:lang w:eastAsia="ar-SA"/>
        </w:rPr>
        <w:t>realizado una gira</w:t>
      </w:r>
      <w:r w:rsidR="005D48D0">
        <w:rPr>
          <w:rFonts w:eastAsia="Calibri" w:cs="Times New Roman"/>
          <w:sz w:val="20"/>
          <w:szCs w:val="20"/>
          <w:lang w:eastAsia="ar-SA"/>
        </w:rPr>
        <w:t xml:space="preserve"> por todo el país presenta</w:t>
      </w:r>
      <w:r w:rsidR="00DF4D70">
        <w:rPr>
          <w:rFonts w:eastAsia="Calibri" w:cs="Times New Roman"/>
          <w:sz w:val="20"/>
          <w:szCs w:val="20"/>
          <w:lang w:eastAsia="ar-SA"/>
        </w:rPr>
        <w:t>n</w:t>
      </w:r>
      <w:r w:rsidR="005D48D0">
        <w:rPr>
          <w:rFonts w:eastAsia="Calibri" w:cs="Times New Roman"/>
          <w:sz w:val="20"/>
          <w:szCs w:val="20"/>
          <w:lang w:eastAsia="ar-SA"/>
        </w:rPr>
        <w:t xml:space="preserve">do multitud de </w:t>
      </w:r>
      <w:r w:rsidR="00820C4E">
        <w:rPr>
          <w:rFonts w:eastAsia="Calibri" w:cs="Times New Roman"/>
          <w:sz w:val="20"/>
          <w:szCs w:val="20"/>
          <w:lang w:eastAsia="ar-SA"/>
        </w:rPr>
        <w:t xml:space="preserve">espectáculos </w:t>
      </w:r>
      <w:r w:rsidR="005D48D0">
        <w:rPr>
          <w:rFonts w:eastAsia="Calibri" w:cs="Times New Roman"/>
          <w:sz w:val="20"/>
          <w:szCs w:val="20"/>
          <w:lang w:eastAsia="ar-SA"/>
        </w:rPr>
        <w:t>llen</w:t>
      </w:r>
      <w:r w:rsidR="00820C4E">
        <w:rPr>
          <w:rFonts w:eastAsia="Calibri" w:cs="Times New Roman"/>
          <w:sz w:val="20"/>
          <w:szCs w:val="20"/>
          <w:lang w:eastAsia="ar-SA"/>
        </w:rPr>
        <w:t>o</w:t>
      </w:r>
      <w:r w:rsidR="005D48D0">
        <w:rPr>
          <w:rFonts w:eastAsia="Calibri" w:cs="Times New Roman"/>
          <w:sz w:val="20"/>
          <w:szCs w:val="20"/>
          <w:lang w:eastAsia="ar-SA"/>
        </w:rPr>
        <w:t xml:space="preserve">s de música y poesía </w:t>
      </w:r>
      <w:r w:rsidR="00DF4D70">
        <w:rPr>
          <w:rFonts w:eastAsia="Calibri" w:cs="Times New Roman"/>
          <w:sz w:val="20"/>
          <w:szCs w:val="20"/>
          <w:lang w:eastAsia="ar-SA"/>
        </w:rPr>
        <w:t>pensad</w:t>
      </w:r>
      <w:r w:rsidR="00820C4E">
        <w:rPr>
          <w:rFonts w:eastAsia="Calibri" w:cs="Times New Roman"/>
          <w:sz w:val="20"/>
          <w:szCs w:val="20"/>
          <w:lang w:eastAsia="ar-SA"/>
        </w:rPr>
        <w:t>o</w:t>
      </w:r>
      <w:r w:rsidR="00DF4D70">
        <w:rPr>
          <w:rFonts w:eastAsia="Calibri" w:cs="Times New Roman"/>
          <w:sz w:val="20"/>
          <w:szCs w:val="20"/>
          <w:lang w:eastAsia="ar-SA"/>
        </w:rPr>
        <w:t>s para toda</w:t>
      </w:r>
      <w:r w:rsidR="005D48D0">
        <w:rPr>
          <w:rFonts w:eastAsia="Calibri" w:cs="Times New Roman"/>
          <w:sz w:val="20"/>
          <w:szCs w:val="20"/>
          <w:lang w:eastAsia="ar-SA"/>
        </w:rPr>
        <w:t xml:space="preserve"> la familia. </w:t>
      </w:r>
    </w:p>
    <w:p w14:paraId="44ACF46B" w14:textId="46AFCFDB" w:rsidR="00F67110" w:rsidRDefault="00AA595C" w:rsidP="00AA595C">
      <w:pPr>
        <w:spacing w:before="240" w:line="360" w:lineRule="auto"/>
        <w:rPr>
          <w:rFonts w:eastAsia="Calibri" w:cs="Times New Roman"/>
          <w:bCs/>
          <w:iCs/>
          <w:sz w:val="20"/>
          <w:szCs w:val="20"/>
          <w:lang w:val="es-ES" w:eastAsia="en-US"/>
          <w14:ligatures w14:val="none"/>
        </w:rPr>
      </w:pPr>
      <w:r w:rsidRPr="00C675D7">
        <w:rPr>
          <w:rFonts w:eastAsia="Calibri" w:cs="Times New Roman"/>
          <w:bCs/>
          <w:iCs/>
          <w:sz w:val="20"/>
          <w:szCs w:val="20"/>
          <w:lang w:val="es-ES" w:eastAsia="en-US"/>
        </w:rPr>
        <w:t xml:space="preserve">El </w:t>
      </w:r>
      <w:r w:rsidRPr="00C675D7">
        <w:rPr>
          <w:rFonts w:eastAsia="Calibri" w:cs="Times New Roman"/>
          <w:bCs/>
          <w:iCs/>
          <w:sz w:val="20"/>
          <w:szCs w:val="20"/>
          <w:u w:val="single"/>
          <w:lang w:val="es-ES" w:eastAsia="en-US"/>
        </w:rPr>
        <w:t>16 de julio</w:t>
      </w:r>
      <w:r>
        <w:rPr>
          <w:rFonts w:eastAsia="Calibri" w:cs="Times New Roman"/>
          <w:bCs/>
          <w:iCs/>
          <w:sz w:val="20"/>
          <w:szCs w:val="20"/>
          <w:u w:val="single"/>
          <w:lang w:val="es-ES" w:eastAsia="en-US"/>
        </w:rPr>
        <w:t>, a las 21:50 horas</w:t>
      </w:r>
      <w:r w:rsidRPr="002E1D9D">
        <w:rPr>
          <w:rFonts w:eastAsia="Calibri" w:cs="Times New Roman"/>
          <w:bCs/>
          <w:iCs/>
          <w:sz w:val="20"/>
          <w:szCs w:val="20"/>
          <w:lang w:val="es-ES" w:eastAsia="en-US"/>
        </w:rPr>
        <w:t>,</w:t>
      </w:r>
      <w:r w:rsidR="00C01AA9" w:rsidRPr="002E1D9D">
        <w:rPr>
          <w:rFonts w:eastAsia="Calibri" w:cs="Times New Roman"/>
          <w:bCs/>
          <w:iCs/>
          <w:sz w:val="20"/>
          <w:szCs w:val="20"/>
          <w:lang w:val="es-ES" w:eastAsia="en-US"/>
        </w:rPr>
        <w:t xml:space="preserve"> la película</w:t>
      </w:r>
      <w:r w:rsidRPr="00C675D7">
        <w:rPr>
          <w:rFonts w:eastAsia="Calibri" w:cs="Times New Roman"/>
          <w:bCs/>
          <w:iCs/>
          <w:sz w:val="20"/>
          <w:szCs w:val="20"/>
          <w:lang w:val="es-ES" w:eastAsia="en-US"/>
        </w:rPr>
        <w:t xml:space="preserve"> </w:t>
      </w:r>
      <w:r>
        <w:rPr>
          <w:rFonts w:eastAsia="Calibri" w:cs="Times New Roman"/>
          <w:b/>
          <w:iCs/>
          <w:sz w:val="20"/>
          <w:szCs w:val="20"/>
          <w:lang w:val="es-ES" w:eastAsia="en-US"/>
        </w:rPr>
        <w:t>“</w:t>
      </w:r>
      <w:proofErr w:type="spellStart"/>
      <w:r w:rsidRPr="00C675D7">
        <w:rPr>
          <w:rFonts w:eastAsia="Calibri" w:cs="Times New Roman"/>
          <w:b/>
          <w:iCs/>
          <w:sz w:val="20"/>
          <w:szCs w:val="20"/>
          <w:lang w:val="es-ES" w:eastAsia="en-US"/>
        </w:rPr>
        <w:t>Upo</w:t>
      </w:r>
      <w:r>
        <w:rPr>
          <w:rFonts w:eastAsia="Calibri" w:cs="Times New Roman"/>
          <w:b/>
          <w:iCs/>
          <w:sz w:val="20"/>
          <w:szCs w:val="20"/>
          <w:lang w:val="es-ES" w:eastAsia="en-US"/>
        </w:rPr>
        <w:t>n</w:t>
      </w:r>
      <w:proofErr w:type="spellEnd"/>
      <w:r w:rsidRPr="00C675D7">
        <w:rPr>
          <w:rFonts w:eastAsia="Calibri" w:cs="Times New Roman"/>
          <w:b/>
          <w:iCs/>
          <w:sz w:val="20"/>
          <w:szCs w:val="20"/>
          <w:lang w:val="es-ES" w:eastAsia="en-US"/>
        </w:rPr>
        <w:t xml:space="preserve"> </w:t>
      </w:r>
      <w:proofErr w:type="spellStart"/>
      <w:r w:rsidRPr="00C675D7">
        <w:rPr>
          <w:rFonts w:eastAsia="Calibri" w:cs="Times New Roman"/>
          <w:b/>
          <w:iCs/>
          <w:sz w:val="20"/>
          <w:szCs w:val="20"/>
          <w:lang w:val="es-ES" w:eastAsia="en-US"/>
        </w:rPr>
        <w:t>Entry</w:t>
      </w:r>
      <w:proofErr w:type="spellEnd"/>
      <w:r>
        <w:rPr>
          <w:rFonts w:eastAsia="Calibri" w:cs="Times New Roman"/>
          <w:b/>
          <w:iCs/>
          <w:sz w:val="20"/>
          <w:szCs w:val="20"/>
          <w:lang w:val="es-ES" w:eastAsia="en-US"/>
        </w:rPr>
        <w:t xml:space="preserve">” </w:t>
      </w:r>
      <w:r w:rsidRPr="00430745">
        <w:rPr>
          <w:rFonts w:eastAsia="Calibri" w:cs="Times New Roman"/>
          <w:bCs/>
          <w:iCs/>
          <w:sz w:val="20"/>
          <w:szCs w:val="20"/>
          <w:lang w:val="es-ES" w:eastAsia="en-US"/>
        </w:rPr>
        <w:t>(“La llegada”)</w:t>
      </w:r>
      <w:r>
        <w:rPr>
          <w:rFonts w:eastAsia="Calibri" w:cs="Times New Roman"/>
          <w:bCs/>
          <w:iCs/>
          <w:sz w:val="20"/>
          <w:szCs w:val="20"/>
          <w:lang w:val="es-ES" w:eastAsia="en-US"/>
        </w:rPr>
        <w:t xml:space="preserve"> (2022) </w:t>
      </w:r>
      <w:r w:rsidR="0016681F">
        <w:rPr>
          <w:rFonts w:eastAsia="Calibri" w:cs="Times New Roman"/>
          <w:bCs/>
          <w:iCs/>
          <w:sz w:val="20"/>
          <w:szCs w:val="20"/>
          <w:lang w:val="es-ES" w:eastAsia="en-US"/>
        </w:rPr>
        <w:t>envolverá</w:t>
      </w:r>
      <w:r w:rsidRPr="00C675D7">
        <w:rPr>
          <w:rFonts w:eastAsia="Calibri" w:cs="Times New Roman"/>
          <w:bCs/>
          <w:iCs/>
          <w:sz w:val="20"/>
          <w:szCs w:val="20"/>
          <w:lang w:val="es-ES" w:eastAsia="en-US"/>
        </w:rPr>
        <w:t xml:space="preserve"> a los espectadores </w:t>
      </w:r>
      <w:r w:rsidR="00E17B90">
        <w:rPr>
          <w:rFonts w:eastAsia="Calibri" w:cs="Times New Roman"/>
          <w:bCs/>
          <w:iCs/>
          <w:sz w:val="20"/>
          <w:szCs w:val="20"/>
          <w:lang w:val="es-ES" w:eastAsia="en-US"/>
        </w:rPr>
        <w:t>en</w:t>
      </w:r>
      <w:r w:rsidRPr="00C675D7">
        <w:rPr>
          <w:rFonts w:eastAsia="Calibri" w:cs="Times New Roman"/>
          <w:bCs/>
          <w:iCs/>
          <w:sz w:val="20"/>
          <w:szCs w:val="20"/>
          <w:lang w:val="es-ES" w:eastAsia="en-US"/>
        </w:rPr>
        <w:t xml:space="preserve"> una </w:t>
      </w:r>
      <w:r>
        <w:rPr>
          <w:rFonts w:eastAsia="Calibri" w:cs="Times New Roman"/>
          <w:bCs/>
          <w:iCs/>
          <w:sz w:val="20"/>
          <w:szCs w:val="20"/>
          <w:lang w:val="es-ES" w:eastAsia="en-US"/>
        </w:rPr>
        <w:t>trama</w:t>
      </w:r>
      <w:r w:rsidRPr="00C675D7">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llena </w:t>
      </w:r>
      <w:r w:rsidRPr="00C675D7">
        <w:rPr>
          <w:rFonts w:eastAsia="Calibri" w:cs="Times New Roman"/>
          <w:bCs/>
          <w:iCs/>
          <w:sz w:val="20"/>
          <w:szCs w:val="20"/>
          <w:lang w:val="es-ES" w:eastAsia="en-US"/>
        </w:rPr>
        <w:t xml:space="preserve">de </w:t>
      </w:r>
      <w:r>
        <w:rPr>
          <w:rFonts w:eastAsia="Calibri" w:cs="Times New Roman"/>
          <w:bCs/>
          <w:iCs/>
          <w:sz w:val="20"/>
          <w:szCs w:val="20"/>
          <w:lang w:val="es-ES" w:eastAsia="en-US"/>
        </w:rPr>
        <w:t>suspense</w:t>
      </w:r>
      <w:r w:rsidR="00C01AA9">
        <w:rPr>
          <w:rFonts w:eastAsia="Calibri" w:cs="Times New Roman"/>
          <w:bCs/>
          <w:iCs/>
          <w:sz w:val="20"/>
          <w:szCs w:val="20"/>
          <w:lang w:val="es-ES" w:eastAsia="en-US"/>
        </w:rPr>
        <w:t>,</w:t>
      </w:r>
      <w:r>
        <w:rPr>
          <w:rFonts w:eastAsia="Calibri" w:cs="Times New Roman"/>
          <w:bCs/>
          <w:iCs/>
          <w:sz w:val="20"/>
          <w:szCs w:val="20"/>
          <w:lang w:val="es-ES" w:eastAsia="en-US"/>
        </w:rPr>
        <w:t xml:space="preserve"> descubri</w:t>
      </w:r>
      <w:r w:rsidR="00C01AA9">
        <w:rPr>
          <w:rFonts w:eastAsia="Calibri" w:cs="Times New Roman"/>
          <w:bCs/>
          <w:iCs/>
          <w:sz w:val="20"/>
          <w:szCs w:val="20"/>
          <w:lang w:val="es-ES" w:eastAsia="en-US"/>
        </w:rPr>
        <w:t>endo</w:t>
      </w:r>
      <w:r>
        <w:rPr>
          <w:rFonts w:eastAsia="Calibri" w:cs="Times New Roman"/>
          <w:bCs/>
          <w:iCs/>
          <w:sz w:val="20"/>
          <w:szCs w:val="20"/>
          <w:lang w:val="es-ES" w:eastAsia="en-US"/>
        </w:rPr>
        <w:t xml:space="preserve"> las intenciones de una pareja recién llegada a Nueva York</w:t>
      </w:r>
      <w:r w:rsidRPr="00C675D7">
        <w:rPr>
          <w:rFonts w:eastAsia="Calibri" w:cs="Times New Roman"/>
          <w:bCs/>
          <w:iCs/>
          <w:sz w:val="20"/>
          <w:szCs w:val="20"/>
          <w:lang w:val="es-ES" w:eastAsia="en-US"/>
        </w:rPr>
        <w:t>.</w:t>
      </w:r>
      <w:r>
        <w:rPr>
          <w:rFonts w:eastAsia="Calibri" w:cs="Times New Roman"/>
          <w:bCs/>
          <w:iCs/>
          <w:sz w:val="20"/>
          <w:szCs w:val="20"/>
          <w:lang w:val="es-ES" w:eastAsia="en-US"/>
        </w:rPr>
        <w:t xml:space="preserve"> </w:t>
      </w:r>
      <w:r>
        <w:rPr>
          <w:rFonts w:eastAsia="Calibri" w:cs="Times New Roman"/>
          <w:bCs/>
          <w:iCs/>
          <w:sz w:val="20"/>
          <w:szCs w:val="20"/>
          <w:lang w:val="es-ES" w:eastAsia="en-US"/>
          <w14:ligatures w14:val="none"/>
        </w:rPr>
        <w:t>Se trata de la segunda sesión –de las tres programadas</w:t>
      </w:r>
      <w:r w:rsidR="00C01AA9">
        <w:rPr>
          <w:rFonts w:eastAsia="Calibri" w:cs="Times New Roman"/>
          <w:bCs/>
          <w:iCs/>
          <w:sz w:val="20"/>
          <w:szCs w:val="20"/>
          <w:lang w:val="es-ES" w:eastAsia="en-US"/>
          <w14:ligatures w14:val="none"/>
        </w:rPr>
        <w:t xml:space="preserve"> para el mes de julio</w:t>
      </w:r>
      <w:r>
        <w:rPr>
          <w:rFonts w:eastAsia="Calibri" w:cs="Times New Roman"/>
          <w:bCs/>
          <w:iCs/>
          <w:sz w:val="20"/>
          <w:szCs w:val="20"/>
          <w:lang w:val="es-ES" w:eastAsia="en-US"/>
          <w14:ligatures w14:val="none"/>
        </w:rPr>
        <w:t>- del</w:t>
      </w:r>
      <w:r w:rsidR="00C01AA9">
        <w:rPr>
          <w:rFonts w:eastAsia="Calibri" w:cs="Times New Roman"/>
          <w:bCs/>
          <w:iCs/>
          <w:sz w:val="20"/>
          <w:szCs w:val="20"/>
          <w:lang w:val="es-ES" w:eastAsia="en-US"/>
          <w14:ligatures w14:val="none"/>
        </w:rPr>
        <w:t xml:space="preserve"> mejor</w:t>
      </w:r>
      <w:r>
        <w:rPr>
          <w:rFonts w:eastAsia="Calibri" w:cs="Times New Roman"/>
          <w:bCs/>
          <w:iCs/>
          <w:sz w:val="20"/>
          <w:szCs w:val="20"/>
          <w:lang w:val="es-ES" w:eastAsia="en-US"/>
          <w14:ligatures w14:val="none"/>
        </w:rPr>
        <w:t xml:space="preserve"> </w:t>
      </w:r>
      <w:r w:rsidRPr="00407442">
        <w:rPr>
          <w:rFonts w:eastAsia="Calibri" w:cs="Times New Roman"/>
          <w:b/>
          <w:iCs/>
          <w:sz w:val="20"/>
          <w:szCs w:val="20"/>
          <w:lang w:val="es-ES" w:eastAsia="en-US"/>
          <w14:ligatures w14:val="none"/>
        </w:rPr>
        <w:t xml:space="preserve">“Cine de </w:t>
      </w:r>
      <w:r w:rsidR="00C65942">
        <w:rPr>
          <w:rFonts w:eastAsia="Calibri" w:cs="Times New Roman"/>
          <w:b/>
          <w:iCs/>
          <w:sz w:val="20"/>
          <w:szCs w:val="20"/>
          <w:lang w:val="es-ES" w:eastAsia="en-US"/>
          <w14:ligatures w14:val="none"/>
        </w:rPr>
        <w:t>v</w:t>
      </w:r>
      <w:r w:rsidRPr="00407442">
        <w:rPr>
          <w:rFonts w:eastAsia="Calibri" w:cs="Times New Roman"/>
          <w:b/>
          <w:iCs/>
          <w:sz w:val="20"/>
          <w:szCs w:val="20"/>
          <w:lang w:val="es-ES" w:eastAsia="en-US"/>
          <w14:ligatures w14:val="none"/>
        </w:rPr>
        <w:t>erano”</w:t>
      </w:r>
      <w:r w:rsidR="00C01AA9">
        <w:rPr>
          <w:rFonts w:eastAsia="Calibri" w:cs="Times New Roman"/>
          <w:b/>
          <w:iCs/>
          <w:sz w:val="20"/>
          <w:szCs w:val="20"/>
          <w:lang w:val="es-ES" w:eastAsia="en-US"/>
          <w14:ligatures w14:val="none"/>
        </w:rPr>
        <w:t>,</w:t>
      </w:r>
      <w:r>
        <w:rPr>
          <w:rFonts w:eastAsia="Calibri" w:cs="Times New Roman"/>
          <w:bCs/>
          <w:iCs/>
          <w:sz w:val="20"/>
          <w:szCs w:val="20"/>
          <w:lang w:val="es-ES" w:eastAsia="en-US"/>
          <w14:ligatures w14:val="none"/>
        </w:rPr>
        <w:t xml:space="preserve"> organizado</w:t>
      </w:r>
      <w:r w:rsidR="00C01AA9">
        <w:rPr>
          <w:rFonts w:eastAsia="Calibri" w:cs="Times New Roman"/>
          <w:bCs/>
          <w:iCs/>
          <w:sz w:val="20"/>
          <w:szCs w:val="20"/>
          <w:lang w:val="es-ES" w:eastAsia="en-US"/>
          <w14:ligatures w14:val="none"/>
        </w:rPr>
        <w:t xml:space="preserve"> este año</w:t>
      </w:r>
      <w:r>
        <w:rPr>
          <w:rFonts w:eastAsia="Calibri" w:cs="Times New Roman"/>
          <w:bCs/>
          <w:iCs/>
          <w:sz w:val="20"/>
          <w:szCs w:val="20"/>
          <w:lang w:val="es-ES" w:eastAsia="en-US"/>
          <w14:ligatures w14:val="none"/>
        </w:rPr>
        <w:t xml:space="preserve"> </w:t>
      </w:r>
      <w:r w:rsidR="00CF5248">
        <w:rPr>
          <w:rFonts w:eastAsia="Calibri" w:cs="Times New Roman"/>
          <w:bCs/>
          <w:iCs/>
          <w:sz w:val="20"/>
          <w:szCs w:val="20"/>
          <w:lang w:val="es-ES" w:eastAsia="en-US"/>
          <w14:ligatures w14:val="none"/>
        </w:rPr>
        <w:t>con el apoyo de</w:t>
      </w:r>
      <w:r>
        <w:rPr>
          <w:rFonts w:eastAsia="Calibri" w:cs="Times New Roman"/>
          <w:bCs/>
          <w:iCs/>
          <w:sz w:val="20"/>
          <w:szCs w:val="20"/>
          <w:lang w:val="es-ES" w:eastAsia="en-US"/>
          <w14:ligatures w14:val="none"/>
        </w:rPr>
        <w:t xml:space="preserve"> la Universidad Internacional Menéndez Pelayo (UIMP). La proyección </w:t>
      </w:r>
      <w:r w:rsidR="00E47690">
        <w:rPr>
          <w:rFonts w:eastAsia="Calibri" w:cs="Times New Roman"/>
          <w:bCs/>
          <w:iCs/>
          <w:sz w:val="20"/>
          <w:szCs w:val="20"/>
          <w:lang w:val="es-ES" w:eastAsia="en-US"/>
          <w14:ligatures w14:val="none"/>
        </w:rPr>
        <w:t>–</w:t>
      </w:r>
      <w:r w:rsidR="00E47690">
        <w:rPr>
          <w:rFonts w:eastAsia="Calibri" w:cs="Times New Roman"/>
          <w:bCs/>
          <w:iCs/>
          <w:sz w:val="20"/>
          <w:szCs w:val="20"/>
          <w:lang w:val="es-ES" w:eastAsia="en-US"/>
        </w:rPr>
        <w:t xml:space="preserve">en </w:t>
      </w:r>
      <w:r w:rsidR="00E47690" w:rsidRPr="00F3426F">
        <w:rPr>
          <w:rFonts w:eastAsia="Calibri" w:cs="Times New Roman"/>
          <w:bCs/>
          <w:iCs/>
          <w:sz w:val="20"/>
          <w:szCs w:val="20"/>
          <w:lang w:val="es-ES" w:eastAsia="en-US"/>
        </w:rPr>
        <w:t>versión original subtitulada</w:t>
      </w:r>
      <w:r w:rsidR="00E47690">
        <w:rPr>
          <w:rFonts w:eastAsia="Calibri" w:cs="Times New Roman"/>
          <w:bCs/>
          <w:iCs/>
          <w:sz w:val="20"/>
          <w:szCs w:val="20"/>
          <w:lang w:val="es-ES" w:eastAsia="en-US"/>
          <w14:ligatures w14:val="none"/>
        </w:rPr>
        <w:t>-</w:t>
      </w:r>
      <w:r w:rsidR="00BF7C10">
        <w:rPr>
          <w:rFonts w:eastAsia="Calibri" w:cs="Times New Roman"/>
          <w:bCs/>
          <w:iCs/>
          <w:sz w:val="20"/>
          <w:szCs w:val="20"/>
          <w:lang w:val="es-ES" w:eastAsia="en-US"/>
          <w14:ligatures w14:val="none"/>
        </w:rPr>
        <w:t xml:space="preserve"> </w:t>
      </w:r>
      <w:r>
        <w:rPr>
          <w:rFonts w:eastAsia="Calibri" w:cs="Times New Roman"/>
          <w:bCs/>
          <w:iCs/>
          <w:sz w:val="20"/>
          <w:szCs w:val="20"/>
          <w:lang w:val="es-ES" w:eastAsia="en-US"/>
          <w14:ligatures w14:val="none"/>
        </w:rPr>
        <w:t xml:space="preserve">tendrá lugar en el anfiteatro </w:t>
      </w:r>
      <w:r w:rsidR="00E17B90">
        <w:rPr>
          <w:rFonts w:eastAsia="Calibri" w:cs="Times New Roman"/>
          <w:bCs/>
          <w:iCs/>
          <w:sz w:val="20"/>
          <w:szCs w:val="20"/>
          <w:lang w:val="es-ES" w:eastAsia="en-US"/>
          <w14:ligatures w14:val="none"/>
        </w:rPr>
        <w:t>con</w:t>
      </w:r>
      <w:r>
        <w:rPr>
          <w:rFonts w:eastAsia="Calibri" w:cs="Times New Roman"/>
          <w:bCs/>
          <w:iCs/>
          <w:sz w:val="20"/>
          <w:szCs w:val="20"/>
          <w:lang w:val="es-ES" w:eastAsia="en-US"/>
          <w14:ligatures w14:val="none"/>
        </w:rPr>
        <w:t xml:space="preserve"> acceso gratuito</w:t>
      </w:r>
      <w:r w:rsidR="00F67110">
        <w:rPr>
          <w:rFonts w:eastAsia="Calibri" w:cs="Times New Roman"/>
          <w:bCs/>
          <w:iCs/>
          <w:sz w:val="20"/>
          <w:szCs w:val="20"/>
          <w:lang w:val="es-ES" w:eastAsia="en-US"/>
          <w14:ligatures w14:val="none"/>
        </w:rPr>
        <w:t>, p</w:t>
      </w:r>
      <w:r w:rsidR="00C01AA9">
        <w:rPr>
          <w:rFonts w:eastAsia="Calibri" w:cs="Times New Roman"/>
          <w:bCs/>
          <w:iCs/>
          <w:sz w:val="20"/>
          <w:szCs w:val="20"/>
          <w:lang w:val="es-ES" w:eastAsia="en-US"/>
          <w14:ligatures w14:val="none"/>
        </w:rPr>
        <w:t xml:space="preserve">udiendo también </w:t>
      </w:r>
      <w:r w:rsidR="009B4188">
        <w:rPr>
          <w:rFonts w:eastAsia="Calibri" w:cs="Times New Roman"/>
          <w:bCs/>
          <w:iCs/>
          <w:sz w:val="20"/>
          <w:szCs w:val="20"/>
          <w:lang w:val="es-ES" w:eastAsia="en-US"/>
          <w14:ligatures w14:val="none"/>
        </w:rPr>
        <w:t>seguirla</w:t>
      </w:r>
      <w:r w:rsidR="00F67110" w:rsidRPr="00F67110">
        <w:rPr>
          <w:rFonts w:eastAsia="Calibri" w:cs="Times New Roman"/>
          <w:bCs/>
          <w:iCs/>
          <w:sz w:val="20"/>
          <w:szCs w:val="20"/>
          <w:lang w:val="es-ES" w:eastAsia="en-US"/>
          <w14:ligatures w14:val="none"/>
        </w:rPr>
        <w:t xml:space="preserve"> </w:t>
      </w:r>
      <w:r w:rsidR="009B4188">
        <w:rPr>
          <w:rFonts w:eastAsia="Calibri" w:cs="Times New Roman"/>
          <w:bCs/>
          <w:iCs/>
          <w:sz w:val="20"/>
          <w:szCs w:val="20"/>
          <w:lang w:val="es-ES" w:eastAsia="en-US"/>
          <w14:ligatures w14:val="none"/>
        </w:rPr>
        <w:t>desde</w:t>
      </w:r>
      <w:r w:rsidR="00F67110" w:rsidRPr="00F67110">
        <w:rPr>
          <w:rFonts w:eastAsia="Calibri" w:cs="Times New Roman"/>
          <w:bCs/>
          <w:iCs/>
          <w:sz w:val="20"/>
          <w:szCs w:val="20"/>
          <w:lang w:val="es-ES" w:eastAsia="en-US"/>
          <w14:ligatures w14:val="none"/>
        </w:rPr>
        <w:t xml:space="preserve"> el </w:t>
      </w:r>
      <w:r w:rsidR="00C01AA9">
        <w:rPr>
          <w:rFonts w:eastAsia="Calibri" w:cs="Times New Roman"/>
          <w:bCs/>
          <w:iCs/>
          <w:sz w:val="20"/>
          <w:szCs w:val="20"/>
          <w:lang w:val="es-ES" w:eastAsia="en-US"/>
          <w14:ligatures w14:val="none"/>
        </w:rPr>
        <w:t xml:space="preserve">auditorio </w:t>
      </w:r>
      <w:r w:rsidR="00A3583F">
        <w:rPr>
          <w:rFonts w:eastAsia="Calibri" w:cs="Times New Roman"/>
          <w:bCs/>
          <w:iCs/>
          <w:sz w:val="20"/>
          <w:szCs w:val="20"/>
          <w:lang w:val="es-ES" w:eastAsia="en-US"/>
          <w14:ligatures w14:val="none"/>
        </w:rPr>
        <w:t>compra</w:t>
      </w:r>
      <w:r w:rsidR="00FA1152">
        <w:rPr>
          <w:rFonts w:eastAsia="Calibri" w:cs="Times New Roman"/>
          <w:bCs/>
          <w:iCs/>
          <w:sz w:val="20"/>
          <w:szCs w:val="20"/>
          <w:lang w:val="es-ES" w:eastAsia="en-US"/>
          <w14:ligatures w14:val="none"/>
        </w:rPr>
        <w:t xml:space="preserve">ndo previamente </w:t>
      </w:r>
      <w:r w:rsidR="00C01AA9">
        <w:rPr>
          <w:rFonts w:eastAsia="Calibri" w:cs="Times New Roman"/>
          <w:bCs/>
          <w:iCs/>
          <w:sz w:val="20"/>
          <w:szCs w:val="20"/>
          <w:lang w:val="es-ES" w:eastAsia="en-US"/>
          <w14:ligatures w14:val="none"/>
        </w:rPr>
        <w:t>la</w:t>
      </w:r>
      <w:r w:rsidR="00A3583F">
        <w:rPr>
          <w:rFonts w:eastAsia="Calibri" w:cs="Times New Roman"/>
          <w:bCs/>
          <w:iCs/>
          <w:sz w:val="20"/>
          <w:szCs w:val="20"/>
          <w:lang w:val="es-ES" w:eastAsia="en-US"/>
          <w14:ligatures w14:val="none"/>
        </w:rPr>
        <w:t xml:space="preserve"> entrada</w:t>
      </w:r>
      <w:r w:rsidR="009B4188">
        <w:rPr>
          <w:rFonts w:eastAsia="Calibri" w:cs="Times New Roman"/>
          <w:bCs/>
          <w:iCs/>
          <w:sz w:val="20"/>
          <w:szCs w:val="20"/>
          <w:lang w:val="es-ES" w:eastAsia="en-US"/>
          <w14:ligatures w14:val="none"/>
        </w:rPr>
        <w:t>. Además, previamente tendrá lugar</w:t>
      </w:r>
      <w:r w:rsidR="00A3583F">
        <w:rPr>
          <w:rFonts w:eastAsia="Calibri" w:cs="Times New Roman"/>
          <w:bCs/>
          <w:iCs/>
          <w:sz w:val="20"/>
          <w:szCs w:val="20"/>
          <w:lang w:val="es-ES" w:eastAsia="en-US"/>
          <w14:ligatures w14:val="none"/>
        </w:rPr>
        <w:t xml:space="preserve"> una breve introducción a cargo del </w:t>
      </w:r>
      <w:r>
        <w:rPr>
          <w:rFonts w:eastAsia="Calibri" w:cs="Times New Roman"/>
          <w:bCs/>
          <w:iCs/>
          <w:sz w:val="20"/>
          <w:szCs w:val="20"/>
          <w:lang w:val="es-ES" w:eastAsia="en-US"/>
          <w14:ligatures w14:val="none"/>
        </w:rPr>
        <w:t>realizad</w:t>
      </w:r>
      <w:r w:rsidR="00FA1152">
        <w:rPr>
          <w:rFonts w:eastAsia="Calibri" w:cs="Times New Roman"/>
          <w:bCs/>
          <w:iCs/>
          <w:sz w:val="20"/>
          <w:szCs w:val="20"/>
          <w:lang w:val="es-ES" w:eastAsia="en-US"/>
          <w14:ligatures w14:val="none"/>
        </w:rPr>
        <w:t>o</w:t>
      </w:r>
      <w:r>
        <w:rPr>
          <w:rFonts w:eastAsia="Calibri" w:cs="Times New Roman"/>
          <w:bCs/>
          <w:iCs/>
          <w:sz w:val="20"/>
          <w:szCs w:val="20"/>
          <w:lang w:val="es-ES" w:eastAsia="en-US"/>
          <w14:ligatures w14:val="none"/>
        </w:rPr>
        <w:t>r</w:t>
      </w:r>
      <w:r w:rsidR="00A3583F">
        <w:rPr>
          <w:rFonts w:eastAsia="Calibri" w:cs="Times New Roman"/>
          <w:bCs/>
          <w:iCs/>
          <w:sz w:val="20"/>
          <w:szCs w:val="20"/>
          <w:lang w:val="es-ES" w:eastAsia="en-US"/>
          <w14:ligatures w14:val="none"/>
        </w:rPr>
        <w:t xml:space="preserve"> y productor </w:t>
      </w:r>
      <w:r w:rsidR="00FA1152">
        <w:rPr>
          <w:rFonts w:eastAsia="Calibri" w:cs="Times New Roman"/>
          <w:bCs/>
          <w:iCs/>
          <w:sz w:val="20"/>
          <w:szCs w:val="20"/>
          <w:lang w:val="es-ES" w:eastAsia="en-US"/>
          <w14:ligatures w14:val="none"/>
        </w:rPr>
        <w:t>audiovisual Nacho</w:t>
      </w:r>
      <w:r>
        <w:rPr>
          <w:rFonts w:eastAsia="Calibri" w:cs="Times New Roman"/>
          <w:bCs/>
          <w:iCs/>
          <w:sz w:val="20"/>
          <w:szCs w:val="20"/>
          <w:lang w:val="es-ES" w:eastAsia="en-US"/>
          <w14:ligatures w14:val="none"/>
        </w:rPr>
        <w:t xml:space="preserve"> Solana. </w:t>
      </w:r>
    </w:p>
    <w:p w14:paraId="513CB055" w14:textId="7F399D7D" w:rsidR="001B461A" w:rsidRPr="00786109" w:rsidRDefault="00A53E53" w:rsidP="00A53E53">
      <w:pPr>
        <w:snapToGrid w:val="0"/>
        <w:spacing w:line="360" w:lineRule="auto"/>
        <w:rPr>
          <w:rFonts w:eastAsia="Calibri" w:cs="Times New Roman"/>
          <w:bCs/>
          <w:iCs/>
          <w:sz w:val="20"/>
          <w:szCs w:val="20"/>
          <w:lang w:val="es-ES" w:eastAsia="en-US"/>
        </w:rPr>
      </w:pPr>
      <w:r w:rsidRPr="00A53E53">
        <w:rPr>
          <w:rFonts w:eastAsia="Calibri" w:cs="Times New Roman"/>
          <w:bCs/>
          <w:iCs/>
          <w:sz w:val="20"/>
          <w:szCs w:val="20"/>
          <w:lang w:val="es-ES" w:eastAsia="en-US"/>
          <w14:ligatures w14:val="none"/>
        </w:rPr>
        <w:lastRenderedPageBreak/>
        <w:t>¿</w:t>
      </w:r>
      <w:r>
        <w:rPr>
          <w:rFonts w:eastAsia="Calibri" w:cs="Times New Roman"/>
          <w:bCs/>
          <w:iCs/>
          <w:sz w:val="20"/>
          <w:szCs w:val="20"/>
          <w:lang w:val="es-ES" w:eastAsia="en-US"/>
          <w14:ligatures w14:val="none"/>
        </w:rPr>
        <w:t>Te gustaría</w:t>
      </w:r>
      <w:r w:rsidRPr="00A53E53">
        <w:rPr>
          <w:rFonts w:eastAsia="Calibri" w:cs="Times New Roman"/>
          <w:bCs/>
          <w:iCs/>
          <w:sz w:val="20"/>
          <w:szCs w:val="20"/>
          <w:lang w:val="es-ES" w:eastAsia="en-US"/>
          <w14:ligatures w14:val="none"/>
        </w:rPr>
        <w:t xml:space="preserve"> conocer la exposición de Silvia Bächli desde la experimentación? </w:t>
      </w:r>
      <w:r>
        <w:rPr>
          <w:rFonts w:eastAsia="Calibri" w:cs="Times New Roman"/>
          <w:bCs/>
          <w:iCs/>
          <w:sz w:val="20"/>
          <w:szCs w:val="20"/>
          <w:lang w:val="es-ES" w:eastAsia="en-US"/>
          <w14:ligatures w14:val="none"/>
        </w:rPr>
        <w:t xml:space="preserve">El </w:t>
      </w:r>
      <w:r w:rsidRPr="00C0170C">
        <w:rPr>
          <w:sz w:val="20"/>
          <w:szCs w:val="20"/>
          <w:u w:val="single"/>
        </w:rPr>
        <w:t>13 de julio, a las 19:00 horas</w:t>
      </w:r>
      <w:r w:rsidRPr="008C1AE5">
        <w:rPr>
          <w:rFonts w:eastAsia="Calibri" w:cs="Times New Roman"/>
          <w:bCs/>
          <w:iCs/>
          <w:sz w:val="20"/>
          <w:szCs w:val="20"/>
          <w:lang w:val="es-ES" w:eastAsia="en-US"/>
        </w:rPr>
        <w:t>,</w:t>
      </w:r>
      <w:r>
        <w:rPr>
          <w:rFonts w:eastAsia="Calibri" w:cs="Times New Roman"/>
          <w:bCs/>
          <w:iCs/>
          <w:sz w:val="20"/>
          <w:szCs w:val="20"/>
          <w:lang w:val="es-ES" w:eastAsia="en-US"/>
        </w:rPr>
        <w:t xml:space="preserve"> los asistentes a </w:t>
      </w:r>
      <w:r w:rsidRPr="00D67AF9">
        <w:rPr>
          <w:rFonts w:eastAsia="Calibri" w:cs="Times New Roman"/>
          <w:bCs/>
          <w:iCs/>
          <w:sz w:val="20"/>
          <w:szCs w:val="20"/>
          <w:lang w:val="es-ES" w:eastAsia="en-US"/>
        </w:rPr>
        <w:t xml:space="preserve">la </w:t>
      </w:r>
      <w:r w:rsidRPr="00637A82">
        <w:rPr>
          <w:rFonts w:eastAsia="Calibri" w:cs="Times New Roman"/>
          <w:bCs/>
          <w:iCs/>
          <w:sz w:val="20"/>
          <w:szCs w:val="20"/>
          <w:lang w:val="es-ES" w:eastAsia="en-US"/>
        </w:rPr>
        <w:t>visita experienci</w:t>
      </w:r>
      <w:r>
        <w:rPr>
          <w:rFonts w:eastAsia="Calibri" w:cs="Times New Roman"/>
          <w:bCs/>
          <w:iCs/>
          <w:sz w:val="20"/>
          <w:szCs w:val="20"/>
          <w:lang w:val="es-ES" w:eastAsia="en-US"/>
        </w:rPr>
        <w:t>a</w:t>
      </w:r>
      <w:r w:rsidRPr="005A2CD5">
        <w:rPr>
          <w:rFonts w:eastAsia="Calibri" w:cs="Times New Roman"/>
          <w:b/>
          <w:iCs/>
          <w:sz w:val="20"/>
          <w:szCs w:val="20"/>
          <w:lang w:val="es-ES" w:eastAsia="en-US"/>
        </w:rPr>
        <w:t xml:space="preserve"> </w:t>
      </w:r>
      <w:r>
        <w:rPr>
          <w:rFonts w:eastAsia="Calibri" w:cs="Times New Roman"/>
          <w:b/>
          <w:iCs/>
          <w:sz w:val="20"/>
          <w:szCs w:val="20"/>
          <w:lang w:val="es-ES" w:eastAsia="en-US"/>
        </w:rPr>
        <w:t>“</w:t>
      </w:r>
      <w:r w:rsidRPr="008C1AE5">
        <w:rPr>
          <w:rFonts w:eastAsia="Calibri" w:cs="Times New Roman"/>
          <w:b/>
          <w:iCs/>
          <w:sz w:val="20"/>
          <w:szCs w:val="20"/>
          <w:lang w:val="es-ES" w:eastAsia="en-US"/>
        </w:rPr>
        <w:t>Bailar el colo</w:t>
      </w:r>
      <w:r w:rsidRPr="00A323B5">
        <w:rPr>
          <w:rFonts w:eastAsia="Calibri" w:cs="Times New Roman"/>
          <w:b/>
          <w:iCs/>
          <w:sz w:val="20"/>
          <w:szCs w:val="20"/>
          <w:lang w:val="es-ES" w:eastAsia="en-US"/>
        </w:rPr>
        <w:t>r</w:t>
      </w:r>
      <w:r w:rsidRPr="0098137B">
        <w:rPr>
          <w:rFonts w:eastAsia="Calibri" w:cs="Times New Roman"/>
          <w:b/>
          <w:iCs/>
          <w:sz w:val="20"/>
          <w:szCs w:val="20"/>
          <w:lang w:val="es-ES" w:eastAsia="en-US"/>
        </w:rPr>
        <w:t>”</w:t>
      </w:r>
      <w:r w:rsidR="00407442">
        <w:rPr>
          <w:rFonts w:eastAsia="Calibri" w:cs="Times New Roman"/>
          <w:bCs/>
          <w:iCs/>
          <w:sz w:val="20"/>
          <w:szCs w:val="20"/>
          <w:lang w:val="es-ES" w:eastAsia="en-US"/>
        </w:rPr>
        <w:t xml:space="preserve"> </w:t>
      </w:r>
      <w:r>
        <w:rPr>
          <w:rFonts w:eastAsia="Calibri" w:cs="Times New Roman"/>
          <w:bCs/>
          <w:iCs/>
          <w:sz w:val="20"/>
          <w:szCs w:val="20"/>
          <w:lang w:val="es-ES" w:eastAsia="en-US"/>
        </w:rPr>
        <w:t>conectarán</w:t>
      </w:r>
      <w:r w:rsidRPr="00B14BBB">
        <w:rPr>
          <w:rFonts w:eastAsia="Calibri" w:cs="Times New Roman"/>
          <w:bCs/>
          <w:iCs/>
          <w:sz w:val="20"/>
          <w:szCs w:val="20"/>
          <w:lang w:val="es-ES" w:eastAsia="en-US"/>
        </w:rPr>
        <w:t xml:space="preserve"> </w:t>
      </w:r>
      <w:r>
        <w:rPr>
          <w:rFonts w:eastAsia="Calibri" w:cs="Times New Roman"/>
          <w:bCs/>
          <w:iCs/>
          <w:sz w:val="20"/>
          <w:szCs w:val="20"/>
          <w:lang w:val="es-ES" w:eastAsia="en-US"/>
        </w:rPr>
        <w:t>con las obras</w:t>
      </w:r>
      <w:r w:rsidR="00343D1B">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de la muestra </w:t>
      </w:r>
      <w:r w:rsidRPr="00A53E53">
        <w:rPr>
          <w:rFonts w:eastAsia="Calibri" w:cs="Times New Roman"/>
          <w:bCs/>
          <w:i/>
          <w:sz w:val="20"/>
          <w:szCs w:val="20"/>
          <w:lang w:val="es-ES" w:eastAsia="en-US"/>
        </w:rPr>
        <w:t>Partitura</w:t>
      </w:r>
      <w:r>
        <w:rPr>
          <w:rFonts w:eastAsia="Calibri" w:cs="Times New Roman"/>
          <w:b/>
          <w:iCs/>
          <w:sz w:val="20"/>
          <w:szCs w:val="20"/>
          <w:lang w:val="es-ES" w:eastAsia="en-US"/>
        </w:rPr>
        <w:t xml:space="preserve"> </w:t>
      </w:r>
      <w:r>
        <w:rPr>
          <w:rFonts w:eastAsia="Calibri" w:cs="Times New Roman"/>
          <w:bCs/>
          <w:iCs/>
          <w:sz w:val="20"/>
          <w:szCs w:val="20"/>
          <w:lang w:val="es-ES" w:eastAsia="en-US"/>
        </w:rPr>
        <w:t>gracias a</w:t>
      </w:r>
      <w:r w:rsidRPr="008C1AE5">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la </w:t>
      </w:r>
      <w:r w:rsidRPr="008C1AE5">
        <w:rPr>
          <w:rFonts w:eastAsia="Calibri" w:cs="Times New Roman"/>
          <w:bCs/>
          <w:iCs/>
          <w:sz w:val="20"/>
          <w:szCs w:val="20"/>
          <w:lang w:val="es-ES" w:eastAsia="en-US"/>
        </w:rPr>
        <w:t xml:space="preserve">música </w:t>
      </w:r>
      <w:r>
        <w:rPr>
          <w:rFonts w:eastAsia="Calibri" w:cs="Times New Roman"/>
          <w:bCs/>
          <w:iCs/>
          <w:sz w:val="20"/>
          <w:szCs w:val="20"/>
          <w:lang w:val="es-ES" w:eastAsia="en-US"/>
        </w:rPr>
        <w:t xml:space="preserve">que la artista escucha mientras crea, como si fueran una bandada de pájaros. Una manera de vivir la exposición de una forma especial donde la bailarina </w:t>
      </w:r>
      <w:r w:rsidRPr="008C1AE5">
        <w:rPr>
          <w:rFonts w:eastAsia="Calibri" w:cs="Times New Roman"/>
          <w:bCs/>
          <w:iCs/>
          <w:sz w:val="20"/>
          <w:szCs w:val="20"/>
          <w:lang w:val="es-ES" w:eastAsia="en-US"/>
        </w:rPr>
        <w:t xml:space="preserve">Julia Zac </w:t>
      </w:r>
      <w:r>
        <w:rPr>
          <w:rFonts w:eastAsia="Calibri" w:cs="Times New Roman"/>
          <w:bCs/>
          <w:iCs/>
          <w:sz w:val="20"/>
          <w:szCs w:val="20"/>
          <w:lang w:val="es-ES" w:eastAsia="en-US"/>
        </w:rPr>
        <w:t>estará presente para guiar e invitar a los participantes a moverse por la sala para comprender y disfrutar más, y mejor, de esta muestra llena de color.</w:t>
      </w:r>
      <w:r w:rsidR="00897D5F">
        <w:rPr>
          <w:rFonts w:eastAsia="Calibri" w:cs="Times New Roman"/>
          <w:bCs/>
          <w:iCs/>
          <w:sz w:val="20"/>
          <w:szCs w:val="20"/>
          <w:lang w:val="es-ES" w:eastAsia="en-US"/>
        </w:rPr>
        <w:t xml:space="preserve"> </w:t>
      </w:r>
      <w:r w:rsidR="00897D5F" w:rsidRPr="00897D5F">
        <w:rPr>
          <w:rFonts w:eastAsia="Calibri" w:cs="Times New Roman"/>
          <w:bCs/>
          <w:iCs/>
          <w:sz w:val="20"/>
          <w:szCs w:val="20"/>
          <w:lang w:val="es-ES" w:eastAsia="en-US"/>
        </w:rPr>
        <w:t> Nacida en Buenos Aires, Zac trabaja a nivel nacional e internacional en teatros</w:t>
      </w:r>
      <w:r w:rsidR="00897D5F">
        <w:rPr>
          <w:rFonts w:eastAsia="Calibri" w:cs="Times New Roman"/>
          <w:bCs/>
          <w:iCs/>
          <w:sz w:val="20"/>
          <w:szCs w:val="20"/>
          <w:lang w:val="es-ES" w:eastAsia="en-US"/>
        </w:rPr>
        <w:t>,</w:t>
      </w:r>
      <w:r w:rsidR="00897D5F" w:rsidRPr="00897D5F">
        <w:rPr>
          <w:rFonts w:eastAsia="Calibri" w:cs="Times New Roman"/>
          <w:bCs/>
          <w:iCs/>
          <w:sz w:val="20"/>
          <w:szCs w:val="20"/>
          <w:lang w:val="es-ES" w:eastAsia="en-US"/>
        </w:rPr>
        <w:t xml:space="preserve"> pero también en espacios poco convencionales</w:t>
      </w:r>
      <w:r w:rsidR="009B4188">
        <w:rPr>
          <w:rFonts w:eastAsia="Calibri" w:cs="Times New Roman"/>
          <w:bCs/>
          <w:iCs/>
          <w:sz w:val="20"/>
          <w:szCs w:val="20"/>
          <w:lang w:val="es-ES" w:eastAsia="en-US"/>
        </w:rPr>
        <w:t xml:space="preserve"> y</w:t>
      </w:r>
      <w:r w:rsidR="00897D5F" w:rsidRPr="00897D5F">
        <w:rPr>
          <w:rFonts w:eastAsia="Calibri" w:cs="Times New Roman"/>
          <w:bCs/>
          <w:iCs/>
          <w:sz w:val="20"/>
          <w:szCs w:val="20"/>
          <w:lang w:val="es-ES" w:eastAsia="en-US"/>
        </w:rPr>
        <w:t xml:space="preserve"> reuniendo a personas de diferentes generaciones en experiencias inmersivas y contemplativas.</w:t>
      </w:r>
    </w:p>
    <w:p w14:paraId="17EF30A5" w14:textId="77777777" w:rsidR="00D1530E" w:rsidRPr="0091798D" w:rsidRDefault="00D1530E" w:rsidP="00D1530E">
      <w:pPr>
        <w:widowControl w:val="0"/>
        <w:suppressAutoHyphens w:val="0"/>
        <w:spacing w:before="240" w:line="254" w:lineRule="auto"/>
        <w:jc w:val="center"/>
        <w:rPr>
          <w:rFonts w:eastAsia="Times New Roman" w:cs="Times New Roman"/>
          <w:iCs/>
          <w:sz w:val="22"/>
          <w:lang w:val="es-ES"/>
        </w:rPr>
      </w:pPr>
      <w:r>
        <w:rPr>
          <w:rFonts w:eastAsia="Times New Roman" w:cs="Times New Roman"/>
          <w:iCs/>
          <w:sz w:val="22"/>
          <w:lang w:val="es-ES"/>
        </w:rPr>
        <w:t>………………………………………………………</w:t>
      </w:r>
      <w:bookmarkStart w:id="1" w:name="_Hlk146022050"/>
    </w:p>
    <w:p w14:paraId="4E29E403" w14:textId="77777777" w:rsidR="00D1530E" w:rsidRPr="0036432C" w:rsidRDefault="00D1530E" w:rsidP="00D1530E">
      <w:pPr>
        <w:widowControl w:val="0"/>
        <w:tabs>
          <w:tab w:val="left" w:pos="1560"/>
        </w:tabs>
        <w:suppressAutoHyphens w:val="0"/>
        <w:spacing w:after="0" w:line="240" w:lineRule="atLeast"/>
        <w:rPr>
          <w:rFonts w:eastAsia="Times New Roman" w:cs="Times New Roman"/>
          <w:sz w:val="22"/>
          <w:lang w:val="es-ES"/>
        </w:rPr>
      </w:pPr>
    </w:p>
    <w:bookmarkEnd w:id="1"/>
    <w:p w14:paraId="28A726CC" w14:textId="77777777" w:rsidR="009B4188" w:rsidRPr="009B4188" w:rsidRDefault="009B4188" w:rsidP="009B4188">
      <w:pPr>
        <w:numPr>
          <w:ilvl w:val="1"/>
          <w:numId w:val="0"/>
        </w:numPr>
        <w:suppressAutoHyphens w:val="0"/>
        <w:spacing w:after="0"/>
        <w:rPr>
          <w:rStyle w:val="nfasis"/>
          <w:rFonts w:ascii="Maax" w:hAnsi="Maax"/>
          <w:b/>
          <w:bCs/>
          <w:sz w:val="20"/>
          <w:szCs w:val="20"/>
          <w:lang w:val="es-ES"/>
        </w:rPr>
      </w:pPr>
      <w:r w:rsidRPr="009B4188">
        <w:rPr>
          <w:rStyle w:val="nfasis"/>
          <w:rFonts w:ascii="Maax" w:hAnsi="Maax"/>
          <w:b/>
          <w:bCs/>
          <w:sz w:val="20"/>
          <w:szCs w:val="20"/>
          <w:lang w:val="es-ES"/>
        </w:rPr>
        <w:t>Centro Botín</w:t>
      </w:r>
    </w:p>
    <w:p w14:paraId="3766B889" w14:textId="2F881948" w:rsidR="00D1530E" w:rsidRPr="009B4188" w:rsidRDefault="009B4188" w:rsidP="009B4188">
      <w:pPr>
        <w:numPr>
          <w:ilvl w:val="1"/>
          <w:numId w:val="0"/>
        </w:numPr>
        <w:suppressAutoHyphens w:val="0"/>
        <w:spacing w:after="0"/>
        <w:rPr>
          <w:rFonts w:eastAsia="Times New Roman" w:cs="Times New Roman"/>
          <w:i/>
          <w:iCs/>
          <w:sz w:val="18"/>
          <w:szCs w:val="18"/>
          <w:u w:val="single"/>
        </w:rPr>
      </w:pPr>
      <w:r w:rsidRPr="009B4188">
        <w:rPr>
          <w:rStyle w:val="nfasis"/>
          <w:rFonts w:ascii="Maax" w:hAnsi="Maax"/>
          <w:i/>
          <w:iCs w:val="0"/>
          <w:sz w:val="18"/>
          <w:szCs w:val="18"/>
          <w:lang w:val="es-ES"/>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7AC22886" w14:textId="77777777" w:rsidR="00D1530E" w:rsidRDefault="00D1530E" w:rsidP="00D1530E">
      <w:pPr>
        <w:numPr>
          <w:ilvl w:val="1"/>
          <w:numId w:val="0"/>
        </w:numPr>
        <w:suppressAutoHyphens w:val="0"/>
        <w:spacing w:after="0"/>
        <w:rPr>
          <w:rFonts w:eastAsia="Times New Roman" w:cs="Times New Roman"/>
          <w:b/>
          <w:sz w:val="20"/>
          <w:szCs w:val="20"/>
          <w:u w:val="single"/>
          <w:lang w:val="es-ES"/>
        </w:rPr>
      </w:pPr>
    </w:p>
    <w:p w14:paraId="6D89A56F" w14:textId="77777777" w:rsidR="00D1530E" w:rsidRDefault="00D1530E" w:rsidP="00794E63">
      <w:pPr>
        <w:numPr>
          <w:ilvl w:val="1"/>
          <w:numId w:val="0"/>
        </w:numPr>
        <w:suppressAutoHyphens w:val="0"/>
        <w:spacing w:after="0"/>
        <w:rPr>
          <w:rFonts w:eastAsia="Times New Roman" w:cs="Times New Roman"/>
          <w:b/>
          <w:sz w:val="20"/>
          <w:szCs w:val="20"/>
          <w:u w:val="single"/>
          <w:lang w:val="es-ES"/>
        </w:rPr>
      </w:pPr>
    </w:p>
    <w:p w14:paraId="549C8D28" w14:textId="77777777" w:rsidR="00D1530E" w:rsidRPr="00A17EEA" w:rsidRDefault="00D1530E" w:rsidP="00D1530E">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4E01EDC" w14:textId="77777777" w:rsidR="00D1530E" w:rsidRPr="000F58E4" w:rsidRDefault="00D1530E" w:rsidP="00D1530E">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2"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w:t>
      </w:r>
      <w:r w:rsidRPr="00751DFB">
        <w:rPr>
          <w:rFonts w:eastAsia="Times New Roman" w:cs="Times New Roman"/>
          <w:sz w:val="20"/>
          <w:szCs w:val="20"/>
        </w:rPr>
        <w:t xml:space="preserve">/ </w:t>
      </w:r>
      <w:r w:rsidRPr="00751DFB">
        <w:rPr>
          <w:rFonts w:eastAsia="Times New Roman" w:cs="Times New Roman"/>
          <w:sz w:val="20"/>
          <w:szCs w:val="20"/>
          <w:lang w:val="es-ES"/>
        </w:rPr>
        <w:t>Tel</w:t>
      </w:r>
      <w:r w:rsidRPr="000F58E4">
        <w:rPr>
          <w:rFonts w:eastAsia="Times New Roman" w:cs="Times New Roman"/>
          <w:sz w:val="20"/>
          <w:szCs w:val="20"/>
          <w:lang w:val="es-ES"/>
        </w:rPr>
        <w:t>.: 942 226 072</w:t>
      </w:r>
    </w:p>
    <w:p w14:paraId="750CA3E7" w14:textId="77777777" w:rsidR="00D1530E" w:rsidRPr="000F58E4" w:rsidRDefault="00D1530E" w:rsidP="00D1530E">
      <w:pPr>
        <w:spacing w:after="0"/>
        <w:jc w:val="right"/>
        <w:rPr>
          <w:rFonts w:eastAsia="Times New Roman" w:cs="Times New Roman"/>
          <w:sz w:val="20"/>
          <w:szCs w:val="20"/>
          <w:lang w:val="es-ES"/>
        </w:rPr>
      </w:pPr>
    </w:p>
    <w:p w14:paraId="00F8C7CA" w14:textId="77777777" w:rsidR="00D1530E" w:rsidRPr="001F4739" w:rsidRDefault="00D1530E" w:rsidP="00D1530E">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63152F07" w14:textId="22E74493" w:rsidR="00D1530E" w:rsidRPr="001F4739" w:rsidRDefault="00D1530E" w:rsidP="00D1530E">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 xml:space="preserve">Andrea Gutiérrez </w:t>
      </w:r>
    </w:p>
    <w:p w14:paraId="3EBA048C" w14:textId="1D472647" w:rsidR="00D1530E" w:rsidRPr="00E72CD5" w:rsidRDefault="009B4188" w:rsidP="00D1530E">
      <w:pPr>
        <w:spacing w:after="0"/>
        <w:jc w:val="right"/>
        <w:rPr>
          <w:rStyle w:val="Hipervnculo"/>
          <w:rFonts w:eastAsia="Times New Roman" w:cs="Times New Roman"/>
          <w:sz w:val="20"/>
          <w:szCs w:val="20"/>
          <w:lang w:val="pt-PT"/>
        </w:rPr>
      </w:pPr>
      <w:hyperlink r:id="rId13" w:history="1">
        <w:r w:rsidR="00D1530E" w:rsidRPr="00E72CD5">
          <w:rPr>
            <w:rStyle w:val="Hipervnculo"/>
            <w:rFonts w:eastAsia="Times New Roman" w:cs="Times New Roman"/>
            <w:sz w:val="20"/>
            <w:szCs w:val="20"/>
            <w:lang w:val="pt-PT"/>
          </w:rPr>
          <w:t>sara.gonzalo@trescom.es</w:t>
        </w:r>
      </w:hyperlink>
      <w:r w:rsidR="00D1530E" w:rsidRPr="00E72CD5">
        <w:rPr>
          <w:rFonts w:eastAsia="Times New Roman" w:cs="Times New Roman"/>
          <w:sz w:val="16"/>
          <w:szCs w:val="16"/>
          <w:lang w:val="pt-PT"/>
        </w:rPr>
        <w:t xml:space="preserve"> / </w:t>
      </w:r>
      <w:hyperlink r:id="rId14" w:history="1">
        <w:r w:rsidR="00D1530E" w:rsidRPr="00D22430">
          <w:rPr>
            <w:rStyle w:val="Hipervnculo"/>
            <w:rFonts w:eastAsia="Times New Roman" w:cs="Times New Roman"/>
            <w:sz w:val="20"/>
            <w:szCs w:val="20"/>
            <w:lang w:val="pt-PT"/>
          </w:rPr>
          <w:t>andrea.gutiérrez@trescom.es</w:t>
        </w:r>
      </w:hyperlink>
      <w:r w:rsidR="00D1530E" w:rsidRPr="00E72CD5">
        <w:rPr>
          <w:sz w:val="20"/>
          <w:szCs w:val="20"/>
          <w:lang w:val="pt-PT"/>
        </w:rPr>
        <w:t xml:space="preserve"> </w:t>
      </w:r>
    </w:p>
    <w:p w14:paraId="46801575" w14:textId="6323F107" w:rsidR="005A5C3D" w:rsidRPr="00794E63" w:rsidRDefault="00D1530E" w:rsidP="00794E63">
      <w:pPr>
        <w:jc w:val="right"/>
        <w:rPr>
          <w:sz w:val="20"/>
          <w:szCs w:val="20"/>
          <w:lang w:val="pt-PT"/>
        </w:rPr>
      </w:pPr>
      <w:r w:rsidRPr="00E72CD5">
        <w:rPr>
          <w:rFonts w:eastAsia="Times New Roman" w:cs="Times New Roman"/>
          <w:sz w:val="16"/>
          <w:szCs w:val="16"/>
          <w:lang w:val="pt-PT"/>
        </w:rPr>
        <w:t xml:space="preserve">Tel.: </w:t>
      </w:r>
      <w:r w:rsidRPr="00E72CD5">
        <w:rPr>
          <w:rStyle w:val="Hipervnculo"/>
          <w:rFonts w:eastAsia="Times New Roman" w:cs="Times New Roman"/>
          <w:sz w:val="20"/>
          <w:szCs w:val="20"/>
          <w:lang w:val="pt-PT"/>
        </w:rPr>
        <w:t>691975137</w:t>
      </w:r>
    </w:p>
    <w:sectPr w:rsidR="005A5C3D" w:rsidRPr="00794E63" w:rsidSect="00D1530E">
      <w:headerReference w:type="default" r:id="rId15"/>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35EE" w14:textId="77777777" w:rsidR="009C2432" w:rsidRDefault="009C2432">
      <w:pPr>
        <w:spacing w:after="0"/>
      </w:pPr>
      <w:r>
        <w:separator/>
      </w:r>
    </w:p>
  </w:endnote>
  <w:endnote w:type="continuationSeparator" w:id="0">
    <w:p w14:paraId="3A18EA68" w14:textId="77777777" w:rsidR="009C2432" w:rsidRDefault="009C2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ax Medi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26DA9" w14:textId="77777777" w:rsidR="009C2432" w:rsidRDefault="009C2432">
      <w:pPr>
        <w:spacing w:after="0"/>
      </w:pPr>
      <w:r>
        <w:separator/>
      </w:r>
    </w:p>
  </w:footnote>
  <w:footnote w:type="continuationSeparator" w:id="0">
    <w:p w14:paraId="2F40D65B" w14:textId="77777777" w:rsidR="009C2432" w:rsidRDefault="009C24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AA37" w14:textId="77777777" w:rsidR="00950F3C" w:rsidRDefault="00950F3C">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5F1C4AC" wp14:editId="7712A9B0">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2204BAEA" wp14:editId="2A836984">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42178"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1044370B"/>
    <w:multiLevelType w:val="hybridMultilevel"/>
    <w:tmpl w:val="57BC5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280C33"/>
    <w:multiLevelType w:val="hybridMultilevel"/>
    <w:tmpl w:val="484626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7AE1662D"/>
    <w:multiLevelType w:val="hybridMultilevel"/>
    <w:tmpl w:val="17BE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5680678">
    <w:abstractNumId w:val="1"/>
  </w:num>
  <w:num w:numId="2" w16cid:durableId="1506438490">
    <w:abstractNumId w:val="3"/>
  </w:num>
  <w:num w:numId="3" w16cid:durableId="900939923">
    <w:abstractNumId w:val="2"/>
  </w:num>
  <w:num w:numId="4" w16cid:durableId="3305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A6"/>
    <w:rsid w:val="00034047"/>
    <w:rsid w:val="00041D10"/>
    <w:rsid w:val="000904BF"/>
    <w:rsid w:val="000938F7"/>
    <w:rsid w:val="00094628"/>
    <w:rsid w:val="00096E10"/>
    <w:rsid w:val="000A0883"/>
    <w:rsid w:val="000C6F22"/>
    <w:rsid w:val="000D3791"/>
    <w:rsid w:val="001170DC"/>
    <w:rsid w:val="00130C1B"/>
    <w:rsid w:val="001516B2"/>
    <w:rsid w:val="00163C2A"/>
    <w:rsid w:val="0016681F"/>
    <w:rsid w:val="00172C9D"/>
    <w:rsid w:val="00174738"/>
    <w:rsid w:val="001761AC"/>
    <w:rsid w:val="0018438B"/>
    <w:rsid w:val="0019430D"/>
    <w:rsid w:val="001B17CC"/>
    <w:rsid w:val="001B1BCE"/>
    <w:rsid w:val="001B30D0"/>
    <w:rsid w:val="001B461A"/>
    <w:rsid w:val="001D66F8"/>
    <w:rsid w:val="001E3A63"/>
    <w:rsid w:val="001E5FAB"/>
    <w:rsid w:val="001F4D48"/>
    <w:rsid w:val="00233CA4"/>
    <w:rsid w:val="00236500"/>
    <w:rsid w:val="00240F35"/>
    <w:rsid w:val="00243934"/>
    <w:rsid w:val="00274FAF"/>
    <w:rsid w:val="00277DF8"/>
    <w:rsid w:val="0028039B"/>
    <w:rsid w:val="002A6C88"/>
    <w:rsid w:val="002B5385"/>
    <w:rsid w:val="002C55B0"/>
    <w:rsid w:val="002C5759"/>
    <w:rsid w:val="002D7B13"/>
    <w:rsid w:val="002E1D9D"/>
    <w:rsid w:val="00310211"/>
    <w:rsid w:val="00320744"/>
    <w:rsid w:val="0034324A"/>
    <w:rsid w:val="00343D1B"/>
    <w:rsid w:val="00344D9A"/>
    <w:rsid w:val="00357472"/>
    <w:rsid w:val="0037361E"/>
    <w:rsid w:val="00384F24"/>
    <w:rsid w:val="003A64D1"/>
    <w:rsid w:val="003B587D"/>
    <w:rsid w:val="003C4BE9"/>
    <w:rsid w:val="003D3A4F"/>
    <w:rsid w:val="003D564B"/>
    <w:rsid w:val="003F7C6A"/>
    <w:rsid w:val="00407442"/>
    <w:rsid w:val="00422166"/>
    <w:rsid w:val="0043076E"/>
    <w:rsid w:val="00432895"/>
    <w:rsid w:val="00435447"/>
    <w:rsid w:val="00451C03"/>
    <w:rsid w:val="00456D62"/>
    <w:rsid w:val="00473443"/>
    <w:rsid w:val="004744EC"/>
    <w:rsid w:val="00476B93"/>
    <w:rsid w:val="00490F39"/>
    <w:rsid w:val="0049762C"/>
    <w:rsid w:val="004A0890"/>
    <w:rsid w:val="004A336C"/>
    <w:rsid w:val="004A63B9"/>
    <w:rsid w:val="004B6417"/>
    <w:rsid w:val="004F2E09"/>
    <w:rsid w:val="00504584"/>
    <w:rsid w:val="00515F4B"/>
    <w:rsid w:val="0052141A"/>
    <w:rsid w:val="00526C8E"/>
    <w:rsid w:val="00536D8D"/>
    <w:rsid w:val="00546F12"/>
    <w:rsid w:val="00551255"/>
    <w:rsid w:val="0057591D"/>
    <w:rsid w:val="005A5C3D"/>
    <w:rsid w:val="005C0372"/>
    <w:rsid w:val="005C1B6D"/>
    <w:rsid w:val="005D2C74"/>
    <w:rsid w:val="005D48D0"/>
    <w:rsid w:val="005E5A20"/>
    <w:rsid w:val="005E74B2"/>
    <w:rsid w:val="005F1690"/>
    <w:rsid w:val="006004B1"/>
    <w:rsid w:val="006027A8"/>
    <w:rsid w:val="00610A15"/>
    <w:rsid w:val="00610F8A"/>
    <w:rsid w:val="00625807"/>
    <w:rsid w:val="00656CB8"/>
    <w:rsid w:val="00675D77"/>
    <w:rsid w:val="006A2593"/>
    <w:rsid w:val="006A34E0"/>
    <w:rsid w:val="006C7A96"/>
    <w:rsid w:val="006D0FE3"/>
    <w:rsid w:val="006E64C1"/>
    <w:rsid w:val="007177A0"/>
    <w:rsid w:val="007210D4"/>
    <w:rsid w:val="00751DFB"/>
    <w:rsid w:val="00756BD0"/>
    <w:rsid w:val="0075799D"/>
    <w:rsid w:val="00762CC1"/>
    <w:rsid w:val="0078420B"/>
    <w:rsid w:val="00786109"/>
    <w:rsid w:val="007918AB"/>
    <w:rsid w:val="00794E63"/>
    <w:rsid w:val="007C74AB"/>
    <w:rsid w:val="007E787B"/>
    <w:rsid w:val="007F31B3"/>
    <w:rsid w:val="008015F0"/>
    <w:rsid w:val="00820C4E"/>
    <w:rsid w:val="00826053"/>
    <w:rsid w:val="00826327"/>
    <w:rsid w:val="00830671"/>
    <w:rsid w:val="00847A10"/>
    <w:rsid w:val="00850326"/>
    <w:rsid w:val="0086265F"/>
    <w:rsid w:val="00870EA6"/>
    <w:rsid w:val="00880D7E"/>
    <w:rsid w:val="0089143F"/>
    <w:rsid w:val="00897D5F"/>
    <w:rsid w:val="008C14BE"/>
    <w:rsid w:val="008C1BA6"/>
    <w:rsid w:val="008D6E86"/>
    <w:rsid w:val="008E4DF2"/>
    <w:rsid w:val="00900A46"/>
    <w:rsid w:val="00917C07"/>
    <w:rsid w:val="00921685"/>
    <w:rsid w:val="0093001C"/>
    <w:rsid w:val="009351E0"/>
    <w:rsid w:val="00950F3C"/>
    <w:rsid w:val="0096388D"/>
    <w:rsid w:val="00980E68"/>
    <w:rsid w:val="009B4188"/>
    <w:rsid w:val="009C159F"/>
    <w:rsid w:val="009C2432"/>
    <w:rsid w:val="009C5C87"/>
    <w:rsid w:val="009D3E9E"/>
    <w:rsid w:val="009E6C59"/>
    <w:rsid w:val="009F090E"/>
    <w:rsid w:val="009F0E9B"/>
    <w:rsid w:val="009F141B"/>
    <w:rsid w:val="009F6551"/>
    <w:rsid w:val="00A3583F"/>
    <w:rsid w:val="00A4506B"/>
    <w:rsid w:val="00A53E53"/>
    <w:rsid w:val="00A61A9A"/>
    <w:rsid w:val="00A645E7"/>
    <w:rsid w:val="00AA595C"/>
    <w:rsid w:val="00AB1ED0"/>
    <w:rsid w:val="00AE71CF"/>
    <w:rsid w:val="00AE7FA7"/>
    <w:rsid w:val="00AF071C"/>
    <w:rsid w:val="00AF52D4"/>
    <w:rsid w:val="00B10886"/>
    <w:rsid w:val="00B205D6"/>
    <w:rsid w:val="00B35337"/>
    <w:rsid w:val="00B42AFE"/>
    <w:rsid w:val="00B450BA"/>
    <w:rsid w:val="00B83DCE"/>
    <w:rsid w:val="00B9299A"/>
    <w:rsid w:val="00BA4A9B"/>
    <w:rsid w:val="00BB22D1"/>
    <w:rsid w:val="00BC06DB"/>
    <w:rsid w:val="00BF7C10"/>
    <w:rsid w:val="00C01AA9"/>
    <w:rsid w:val="00C13D15"/>
    <w:rsid w:val="00C2360B"/>
    <w:rsid w:val="00C30FA6"/>
    <w:rsid w:val="00C65942"/>
    <w:rsid w:val="00C815AF"/>
    <w:rsid w:val="00CA59C3"/>
    <w:rsid w:val="00CA64D3"/>
    <w:rsid w:val="00CE5045"/>
    <w:rsid w:val="00CE654B"/>
    <w:rsid w:val="00CF5248"/>
    <w:rsid w:val="00CF58CF"/>
    <w:rsid w:val="00D02876"/>
    <w:rsid w:val="00D078B2"/>
    <w:rsid w:val="00D1530E"/>
    <w:rsid w:val="00D31AD0"/>
    <w:rsid w:val="00D358ED"/>
    <w:rsid w:val="00D41B6E"/>
    <w:rsid w:val="00D45A22"/>
    <w:rsid w:val="00D94CF0"/>
    <w:rsid w:val="00DA2652"/>
    <w:rsid w:val="00DD37F3"/>
    <w:rsid w:val="00DD64A0"/>
    <w:rsid w:val="00DF4D70"/>
    <w:rsid w:val="00E17B90"/>
    <w:rsid w:val="00E47690"/>
    <w:rsid w:val="00E545EF"/>
    <w:rsid w:val="00E56E70"/>
    <w:rsid w:val="00EA0E01"/>
    <w:rsid w:val="00EB071D"/>
    <w:rsid w:val="00EB1715"/>
    <w:rsid w:val="00EC1C30"/>
    <w:rsid w:val="00EC7194"/>
    <w:rsid w:val="00EF3774"/>
    <w:rsid w:val="00EF7D54"/>
    <w:rsid w:val="00F23753"/>
    <w:rsid w:val="00F47EC6"/>
    <w:rsid w:val="00F6292E"/>
    <w:rsid w:val="00F67110"/>
    <w:rsid w:val="00F92B54"/>
    <w:rsid w:val="00FA1152"/>
    <w:rsid w:val="00FD5A48"/>
    <w:rsid w:val="00FE309A"/>
    <w:rsid w:val="00FE3AC3"/>
    <w:rsid w:val="00FF6D53"/>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49E8"/>
  <w15:docId w15:val="{DD4BDC0C-809B-44E4-B4FB-881498E8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E"/>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C30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0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0F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0F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0F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0F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F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F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F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0F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0F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0F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0F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0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FA6"/>
    <w:rPr>
      <w:rFonts w:eastAsiaTheme="majorEastAsia" w:cstheme="majorBidi"/>
      <w:color w:val="272727" w:themeColor="text1" w:themeTint="D8"/>
    </w:rPr>
  </w:style>
  <w:style w:type="paragraph" w:styleId="Ttulo">
    <w:name w:val="Title"/>
    <w:basedOn w:val="Normal"/>
    <w:next w:val="Normal"/>
    <w:link w:val="TtuloCar"/>
    <w:uiPriority w:val="10"/>
    <w:qFormat/>
    <w:rsid w:val="00C30F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F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FA6"/>
    <w:pPr>
      <w:spacing w:before="160"/>
      <w:jc w:val="center"/>
    </w:pPr>
    <w:rPr>
      <w:i/>
      <w:iCs/>
      <w:color w:val="404040" w:themeColor="text1" w:themeTint="BF"/>
    </w:rPr>
  </w:style>
  <w:style w:type="character" w:customStyle="1" w:styleId="CitaCar">
    <w:name w:val="Cita Car"/>
    <w:basedOn w:val="Fuentedeprrafopredeter"/>
    <w:link w:val="Cita"/>
    <w:uiPriority w:val="29"/>
    <w:rsid w:val="00C30FA6"/>
    <w:rPr>
      <w:i/>
      <w:iCs/>
      <w:color w:val="404040" w:themeColor="text1" w:themeTint="BF"/>
    </w:rPr>
  </w:style>
  <w:style w:type="paragraph" w:styleId="Prrafodelista">
    <w:name w:val="List Paragraph"/>
    <w:basedOn w:val="Normal"/>
    <w:uiPriority w:val="34"/>
    <w:qFormat/>
    <w:rsid w:val="00C30FA6"/>
    <w:pPr>
      <w:ind w:left="720"/>
      <w:contextualSpacing/>
    </w:pPr>
  </w:style>
  <w:style w:type="character" w:styleId="nfasisintenso">
    <w:name w:val="Intense Emphasis"/>
    <w:basedOn w:val="Fuentedeprrafopredeter"/>
    <w:uiPriority w:val="21"/>
    <w:qFormat/>
    <w:rsid w:val="00C30FA6"/>
    <w:rPr>
      <w:i/>
      <w:iCs/>
      <w:color w:val="2F5496" w:themeColor="accent1" w:themeShade="BF"/>
    </w:rPr>
  </w:style>
  <w:style w:type="paragraph" w:styleId="Citadestacada">
    <w:name w:val="Intense Quote"/>
    <w:basedOn w:val="Normal"/>
    <w:next w:val="Normal"/>
    <w:link w:val="CitadestacadaCar"/>
    <w:uiPriority w:val="30"/>
    <w:qFormat/>
    <w:rsid w:val="00C3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0FA6"/>
    <w:rPr>
      <w:i/>
      <w:iCs/>
      <w:color w:val="2F5496" w:themeColor="accent1" w:themeShade="BF"/>
    </w:rPr>
  </w:style>
  <w:style w:type="character" w:styleId="Referenciaintensa">
    <w:name w:val="Intense Reference"/>
    <w:basedOn w:val="Fuentedeprrafopredeter"/>
    <w:uiPriority w:val="32"/>
    <w:qFormat/>
    <w:rsid w:val="00C30FA6"/>
    <w:rPr>
      <w:b/>
      <w:bCs/>
      <w:smallCaps/>
      <w:color w:val="2F5496" w:themeColor="accent1" w:themeShade="BF"/>
      <w:spacing w:val="5"/>
    </w:rPr>
  </w:style>
  <w:style w:type="paragraph" w:styleId="Encabezado">
    <w:name w:val="header"/>
    <w:basedOn w:val="Normal"/>
    <w:link w:val="EncabezadoCar"/>
    <w:uiPriority w:val="99"/>
    <w:unhideWhenUsed/>
    <w:rsid w:val="00D1530E"/>
    <w:pPr>
      <w:tabs>
        <w:tab w:val="center" w:pos="4252"/>
        <w:tab w:val="right" w:pos="8504"/>
      </w:tabs>
      <w:spacing w:after="0"/>
    </w:pPr>
  </w:style>
  <w:style w:type="character" w:customStyle="1" w:styleId="EncabezadoCar">
    <w:name w:val="Encabezado Car"/>
    <w:basedOn w:val="Fuentedeprrafopredeter"/>
    <w:link w:val="Encabezado"/>
    <w:uiPriority w:val="99"/>
    <w:rsid w:val="00D1530E"/>
    <w:rPr>
      <w:rFonts w:ascii="Maax" w:eastAsiaTheme="minorEastAsia" w:hAnsi="Maax"/>
      <w:kern w:val="0"/>
      <w:sz w:val="24"/>
      <w:szCs w:val="24"/>
      <w:lang w:val="es-ES_tradnl" w:eastAsia="es-ES"/>
    </w:rPr>
  </w:style>
  <w:style w:type="character" w:styleId="nfasis">
    <w:name w:val="Emphasis"/>
    <w:aliases w:val="Chapeau"/>
    <w:uiPriority w:val="20"/>
    <w:qFormat/>
    <w:rsid w:val="00D1530E"/>
    <w:rPr>
      <w:rFonts w:ascii="Maax Medium" w:hAnsi="Maax Medium"/>
      <w:iCs/>
      <w:sz w:val="28"/>
      <w:lang w:val="en-US"/>
    </w:rPr>
  </w:style>
  <w:style w:type="character" w:styleId="Hipervnculo">
    <w:name w:val="Hyperlink"/>
    <w:basedOn w:val="Fuentedeprrafopredeter"/>
    <w:uiPriority w:val="99"/>
    <w:unhideWhenUsed/>
    <w:rsid w:val="00D1530E"/>
    <w:rPr>
      <w:color w:val="0563C1" w:themeColor="hyperlink"/>
      <w:u w:val="single"/>
    </w:rPr>
  </w:style>
  <w:style w:type="character" w:customStyle="1" w:styleId="cf01">
    <w:name w:val="cf01"/>
    <w:basedOn w:val="Fuentedeprrafopredeter"/>
    <w:rsid w:val="00D1530E"/>
    <w:rPr>
      <w:rFonts w:ascii="Segoe UI" w:hAnsi="Segoe UI" w:cs="Segoe UI" w:hint="default"/>
      <w:sz w:val="18"/>
      <w:szCs w:val="18"/>
    </w:rPr>
  </w:style>
  <w:style w:type="paragraph" w:styleId="Revisin">
    <w:name w:val="Revision"/>
    <w:hidden/>
    <w:uiPriority w:val="99"/>
    <w:semiHidden/>
    <w:rsid w:val="00B10886"/>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E5045"/>
    <w:rPr>
      <w:sz w:val="16"/>
      <w:szCs w:val="16"/>
    </w:rPr>
  </w:style>
  <w:style w:type="paragraph" w:styleId="Textocomentario">
    <w:name w:val="annotation text"/>
    <w:basedOn w:val="Normal"/>
    <w:link w:val="TextocomentarioCar"/>
    <w:uiPriority w:val="99"/>
    <w:unhideWhenUsed/>
    <w:rsid w:val="00CE5045"/>
    <w:rPr>
      <w:sz w:val="20"/>
      <w:szCs w:val="20"/>
    </w:rPr>
  </w:style>
  <w:style w:type="character" w:customStyle="1" w:styleId="TextocomentarioCar">
    <w:name w:val="Texto comentario Car"/>
    <w:basedOn w:val="Fuentedeprrafopredeter"/>
    <w:link w:val="Textocomentario"/>
    <w:uiPriority w:val="99"/>
    <w:rsid w:val="00CE5045"/>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5045"/>
    <w:rPr>
      <w:b/>
      <w:bCs/>
    </w:rPr>
  </w:style>
  <w:style w:type="character" w:customStyle="1" w:styleId="AsuntodelcomentarioCar">
    <w:name w:val="Asunto del comentario Car"/>
    <w:basedOn w:val="TextocomentarioCar"/>
    <w:link w:val="Asuntodelcomentario"/>
    <w:uiPriority w:val="99"/>
    <w:semiHidden/>
    <w:rsid w:val="00CE5045"/>
    <w:rPr>
      <w:rFonts w:ascii="Maax" w:eastAsiaTheme="minorEastAsia" w:hAnsi="Maax"/>
      <w:b/>
      <w:bCs/>
      <w:kern w:val="0"/>
      <w:sz w:val="20"/>
      <w:szCs w:val="20"/>
      <w:lang w:val="es-ES_tradnl" w:eastAsia="es-ES"/>
    </w:rPr>
  </w:style>
  <w:style w:type="paragraph" w:styleId="Piedepgina">
    <w:name w:val="footer"/>
    <w:basedOn w:val="Normal"/>
    <w:link w:val="PiedepginaCar"/>
    <w:uiPriority w:val="99"/>
    <w:unhideWhenUsed/>
    <w:rsid w:val="00034047"/>
    <w:pPr>
      <w:tabs>
        <w:tab w:val="center" w:pos="4252"/>
        <w:tab w:val="right" w:pos="8504"/>
      </w:tabs>
      <w:spacing w:after="0"/>
    </w:pPr>
  </w:style>
  <w:style w:type="character" w:customStyle="1" w:styleId="PiedepginaCar">
    <w:name w:val="Pie de página Car"/>
    <w:basedOn w:val="Fuentedeprrafopredeter"/>
    <w:link w:val="Piedepgina"/>
    <w:uiPriority w:val="99"/>
    <w:rsid w:val="00034047"/>
    <w:rPr>
      <w:rFonts w:ascii="Maax" w:eastAsiaTheme="minorEastAsia" w:hAnsi="Maax"/>
      <w:kern w:val="0"/>
      <w:sz w:val="24"/>
      <w:szCs w:val="24"/>
      <w:lang w:val="es-ES_tradnl" w:eastAsia="es-ES"/>
    </w:rPr>
  </w:style>
  <w:style w:type="paragraph" w:styleId="Textodeglobo">
    <w:name w:val="Balloon Text"/>
    <w:basedOn w:val="Normal"/>
    <w:link w:val="TextodegloboCar"/>
    <w:uiPriority w:val="99"/>
    <w:semiHidden/>
    <w:unhideWhenUsed/>
    <w:rsid w:val="000C6F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2"/>
    <w:rPr>
      <w:rFonts w:ascii="Tahoma" w:eastAsiaTheme="minorEastAsia" w:hAnsi="Tahoma" w:cs="Tahoma"/>
      <w:kern w:val="0"/>
      <w:sz w:val="16"/>
      <w:szCs w:val="16"/>
      <w:lang w:val="es-ES_tradnl" w:eastAsia="es-ES"/>
    </w:rPr>
  </w:style>
  <w:style w:type="paragraph" w:styleId="NormalWeb">
    <w:name w:val="Normal (Web)"/>
    <w:basedOn w:val="Normal"/>
    <w:uiPriority w:val="99"/>
    <w:semiHidden/>
    <w:unhideWhenUsed/>
    <w:rsid w:val="00F6292E"/>
    <w:pPr>
      <w:suppressAutoHyphens w:val="0"/>
      <w:spacing w:before="100" w:beforeAutospacing="1" w:after="100" w:afterAutospacing="1"/>
      <w:jc w:val="left"/>
    </w:pPr>
    <w:rPr>
      <w:rFonts w:ascii="Times New Roman" w:eastAsia="Times New Roman" w:hAnsi="Times New Roman" w:cs="Times New Roman"/>
      <w:lang w:val="es-ES"/>
      <w14:ligatures w14:val="none"/>
    </w:rPr>
  </w:style>
  <w:style w:type="character" w:styleId="Textoennegrita">
    <w:name w:val="Strong"/>
    <w:basedOn w:val="Fuentedeprrafopredeter"/>
    <w:uiPriority w:val="22"/>
    <w:qFormat/>
    <w:rsid w:val="00F6292E"/>
    <w:rPr>
      <w:b/>
      <w:bCs/>
    </w:rPr>
  </w:style>
  <w:style w:type="character" w:styleId="Mencinsinresolver">
    <w:name w:val="Unresolved Mention"/>
    <w:basedOn w:val="Fuentedeprrafopredeter"/>
    <w:uiPriority w:val="99"/>
    <w:semiHidden/>
    <w:unhideWhenUsed/>
    <w:rsid w:val="009B4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1393">
      <w:bodyDiv w:val="1"/>
      <w:marLeft w:val="0"/>
      <w:marRight w:val="0"/>
      <w:marTop w:val="0"/>
      <w:marBottom w:val="0"/>
      <w:divBdr>
        <w:top w:val="none" w:sz="0" w:space="0" w:color="auto"/>
        <w:left w:val="none" w:sz="0" w:space="0" w:color="auto"/>
        <w:bottom w:val="none" w:sz="0" w:space="0" w:color="auto"/>
        <w:right w:val="none" w:sz="0" w:space="0" w:color="auto"/>
      </w:divBdr>
    </w:div>
    <w:div w:id="477189865">
      <w:bodyDiv w:val="1"/>
      <w:marLeft w:val="0"/>
      <w:marRight w:val="0"/>
      <w:marTop w:val="0"/>
      <w:marBottom w:val="0"/>
      <w:divBdr>
        <w:top w:val="none" w:sz="0" w:space="0" w:color="auto"/>
        <w:left w:val="none" w:sz="0" w:space="0" w:color="auto"/>
        <w:bottom w:val="none" w:sz="0" w:space="0" w:color="auto"/>
        <w:right w:val="none" w:sz="0" w:space="0" w:color="auto"/>
      </w:divBdr>
    </w:div>
    <w:div w:id="895819116">
      <w:bodyDiv w:val="1"/>
      <w:marLeft w:val="0"/>
      <w:marRight w:val="0"/>
      <w:marTop w:val="0"/>
      <w:marBottom w:val="0"/>
      <w:divBdr>
        <w:top w:val="none" w:sz="0" w:space="0" w:color="auto"/>
        <w:left w:val="none" w:sz="0" w:space="0" w:color="auto"/>
        <w:bottom w:val="none" w:sz="0" w:space="0" w:color="auto"/>
        <w:right w:val="none" w:sz="0" w:space="0" w:color="auto"/>
      </w:divBdr>
    </w:div>
    <w:div w:id="1054887693">
      <w:bodyDiv w:val="1"/>
      <w:marLeft w:val="0"/>
      <w:marRight w:val="0"/>
      <w:marTop w:val="0"/>
      <w:marBottom w:val="0"/>
      <w:divBdr>
        <w:top w:val="none" w:sz="0" w:space="0" w:color="auto"/>
        <w:left w:val="none" w:sz="0" w:space="0" w:color="auto"/>
        <w:bottom w:val="none" w:sz="0" w:space="0" w:color="auto"/>
        <w:right w:val="none" w:sz="0" w:space="0" w:color="auto"/>
      </w:divBdr>
    </w:div>
    <w:div w:id="1144933571">
      <w:bodyDiv w:val="1"/>
      <w:marLeft w:val="0"/>
      <w:marRight w:val="0"/>
      <w:marTop w:val="0"/>
      <w:marBottom w:val="0"/>
      <w:divBdr>
        <w:top w:val="none" w:sz="0" w:space="0" w:color="auto"/>
        <w:left w:val="none" w:sz="0" w:space="0" w:color="auto"/>
        <w:bottom w:val="none" w:sz="0" w:space="0" w:color="auto"/>
        <w:right w:val="none" w:sz="0" w:space="0" w:color="auto"/>
      </w:divBdr>
    </w:div>
    <w:div w:id="1253586752">
      <w:bodyDiv w:val="1"/>
      <w:marLeft w:val="0"/>
      <w:marRight w:val="0"/>
      <w:marTop w:val="0"/>
      <w:marBottom w:val="0"/>
      <w:divBdr>
        <w:top w:val="none" w:sz="0" w:space="0" w:color="auto"/>
        <w:left w:val="none" w:sz="0" w:space="0" w:color="auto"/>
        <w:bottom w:val="none" w:sz="0" w:space="0" w:color="auto"/>
        <w:right w:val="none" w:sz="0" w:space="0" w:color="auto"/>
      </w:divBdr>
    </w:div>
    <w:div w:id="1356037204">
      <w:bodyDiv w:val="1"/>
      <w:marLeft w:val="0"/>
      <w:marRight w:val="0"/>
      <w:marTop w:val="0"/>
      <w:marBottom w:val="0"/>
      <w:divBdr>
        <w:top w:val="none" w:sz="0" w:space="0" w:color="auto"/>
        <w:left w:val="none" w:sz="0" w:space="0" w:color="auto"/>
        <w:bottom w:val="none" w:sz="0" w:space="0" w:color="auto"/>
        <w:right w:val="none" w:sz="0" w:space="0" w:color="auto"/>
      </w:divBdr>
    </w:div>
    <w:div w:id="1436633058">
      <w:bodyDiv w:val="1"/>
      <w:marLeft w:val="0"/>
      <w:marRight w:val="0"/>
      <w:marTop w:val="0"/>
      <w:marBottom w:val="0"/>
      <w:divBdr>
        <w:top w:val="none" w:sz="0" w:space="0" w:color="auto"/>
        <w:left w:val="none" w:sz="0" w:space="0" w:color="auto"/>
        <w:bottom w:val="none" w:sz="0" w:space="0" w:color="auto"/>
        <w:right w:val="none" w:sz="0" w:space="0" w:color="auto"/>
      </w:divBdr>
    </w:div>
    <w:div w:id="1525240948">
      <w:bodyDiv w:val="1"/>
      <w:marLeft w:val="0"/>
      <w:marRight w:val="0"/>
      <w:marTop w:val="0"/>
      <w:marBottom w:val="0"/>
      <w:divBdr>
        <w:top w:val="none" w:sz="0" w:space="0" w:color="auto"/>
        <w:left w:val="none" w:sz="0" w:space="0" w:color="auto"/>
        <w:bottom w:val="none" w:sz="0" w:space="0" w:color="auto"/>
        <w:right w:val="none" w:sz="0" w:space="0" w:color="auto"/>
      </w:divBdr>
    </w:div>
    <w:div w:id="1533810968">
      <w:bodyDiv w:val="1"/>
      <w:marLeft w:val="0"/>
      <w:marRight w:val="0"/>
      <w:marTop w:val="0"/>
      <w:marBottom w:val="0"/>
      <w:divBdr>
        <w:top w:val="none" w:sz="0" w:space="0" w:color="auto"/>
        <w:left w:val="none" w:sz="0" w:space="0" w:color="auto"/>
        <w:bottom w:val="none" w:sz="0" w:space="0" w:color="auto"/>
        <w:right w:val="none" w:sz="0" w:space="0" w:color="auto"/>
      </w:divBdr>
    </w:div>
    <w:div w:id="1609433338">
      <w:bodyDiv w:val="1"/>
      <w:marLeft w:val="0"/>
      <w:marRight w:val="0"/>
      <w:marTop w:val="0"/>
      <w:marBottom w:val="0"/>
      <w:divBdr>
        <w:top w:val="none" w:sz="0" w:space="0" w:color="auto"/>
        <w:left w:val="none" w:sz="0" w:space="0" w:color="auto"/>
        <w:bottom w:val="none" w:sz="0" w:space="0" w:color="auto"/>
        <w:right w:val="none" w:sz="0" w:space="0" w:color="auto"/>
      </w:divBdr>
    </w:div>
    <w:div w:id="1654065156">
      <w:bodyDiv w:val="1"/>
      <w:marLeft w:val="0"/>
      <w:marRight w:val="0"/>
      <w:marTop w:val="0"/>
      <w:marBottom w:val="0"/>
      <w:divBdr>
        <w:top w:val="none" w:sz="0" w:space="0" w:color="auto"/>
        <w:left w:val="none" w:sz="0" w:space="0" w:color="auto"/>
        <w:bottom w:val="none" w:sz="0" w:space="0" w:color="auto"/>
        <w:right w:val="none" w:sz="0" w:space="0" w:color="auto"/>
      </w:divBdr>
    </w:div>
    <w:div w:id="2022659672">
      <w:bodyDiv w:val="1"/>
      <w:marLeft w:val="0"/>
      <w:marRight w:val="0"/>
      <w:marTop w:val="0"/>
      <w:marBottom w:val="0"/>
      <w:divBdr>
        <w:top w:val="none" w:sz="0" w:space="0" w:color="auto"/>
        <w:left w:val="none" w:sz="0" w:space="0" w:color="auto"/>
        <w:bottom w:val="none" w:sz="0" w:space="0" w:color="auto"/>
        <w:right w:val="none" w:sz="0" w:space="0" w:color="auto"/>
      </w:divBdr>
    </w:div>
    <w:div w:id="21434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gonzalo@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guti&#233;rrez@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97C70-7202-46B7-A214-62A2583AD363}">
  <ds:schemaRefs>
    <ds:schemaRef ds:uri="http://schemas.microsoft.com/office/2006/documentManagement/types"/>
    <ds:schemaRef ds:uri="http://purl.org/dc/dcmitype/"/>
    <ds:schemaRef ds:uri="4e2929ed-05d8-484f-9e4c-0ab29ec3d7a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57013f3-c2ec-4de2-8482-5058aceadb41"/>
    <ds:schemaRef ds:uri="http://www.w3.org/XML/1998/namespace"/>
  </ds:schemaRefs>
</ds:datastoreItem>
</file>

<file path=customXml/itemProps2.xml><?xml version="1.0" encoding="utf-8"?>
<ds:datastoreItem xmlns:ds="http://schemas.openxmlformats.org/officeDocument/2006/customXml" ds:itemID="{E6427FFD-1E5E-4049-960A-FC0B15950418}">
  <ds:schemaRefs>
    <ds:schemaRef ds:uri="http://schemas.openxmlformats.org/officeDocument/2006/bibliography"/>
  </ds:schemaRefs>
</ds:datastoreItem>
</file>

<file path=customXml/itemProps3.xml><?xml version="1.0" encoding="utf-8"?>
<ds:datastoreItem xmlns:ds="http://schemas.openxmlformats.org/officeDocument/2006/customXml" ds:itemID="{19265378-2AAC-45D1-9EA3-41205E01E970}">
  <ds:schemaRefs>
    <ds:schemaRef ds:uri="http://schemas.microsoft.com/sharepoint/v3/contenttype/forms"/>
  </ds:schemaRefs>
</ds:datastoreItem>
</file>

<file path=customXml/itemProps4.xml><?xml version="1.0" encoding="utf-8"?>
<ds:datastoreItem xmlns:ds="http://schemas.openxmlformats.org/officeDocument/2006/customXml" ds:itemID="{26111DA4-4B48-4EAC-A726-2C5C0B2B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4232</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2</cp:revision>
  <dcterms:created xsi:type="dcterms:W3CDTF">2024-07-12T09:44:00Z</dcterms:created>
  <dcterms:modified xsi:type="dcterms:W3CDTF">2024-07-12T09:44:00Z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ies>
</file>