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BB" w:rsidRDefault="00A11ABB" w:rsidP="00EB3336">
      <w:pPr>
        <w:pStyle w:val="Sinespaciado"/>
        <w:rPr>
          <w:rFonts w:ascii="Trade Gothic LT Std Bold" w:hAnsi="Trade Gothic LT Std Bold"/>
          <w:b/>
          <w:noProof/>
          <w:sz w:val="36"/>
          <w:szCs w:val="44"/>
          <w:lang w:val="es-ES"/>
        </w:rPr>
      </w:pPr>
      <w:r w:rsidRPr="00A11ABB">
        <w:rPr>
          <w:rFonts w:ascii="Trade Gothic LT Std Bold" w:hAnsi="Trade Gothic LT Std Bold"/>
          <w:b/>
          <w:noProof/>
          <w:sz w:val="36"/>
          <w:szCs w:val="44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-923925</wp:posOffset>
            </wp:positionH>
            <wp:positionV relativeFrom="margin">
              <wp:posOffset>-1350645</wp:posOffset>
            </wp:positionV>
            <wp:extent cx="7572375" cy="10706100"/>
            <wp:effectExtent l="19050" t="0" r="0" b="0"/>
            <wp:wrapSquare wrapText="bothSides"/>
            <wp:docPr id="5" name="Imagen 1" descr="C:\Users\maria.cagigas\AppData\Local\Microsoft\Windows\Temporary Internet Files\Content.Outlook\QLSKR7IK\A3 SCXII Santander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cagigas\AppData\Local\Microsoft\Windows\Temporary Internet Files\Content.Outlook\QLSKR7IK\A3 SCXII Santander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BA" w:rsidRPr="001800BA" w:rsidRDefault="001800BA" w:rsidP="00EB3336">
      <w:pPr>
        <w:pStyle w:val="Sinespaciado"/>
        <w:rPr>
          <w:rFonts w:ascii="Trade Gothic LT Std Bold" w:hAnsi="Trade Gothic LT Std Bold"/>
          <w:b/>
          <w:i/>
          <w:sz w:val="36"/>
          <w:szCs w:val="44"/>
          <w:lang w:val="es-ES"/>
        </w:rPr>
      </w:pPr>
      <w:r>
        <w:rPr>
          <w:rFonts w:ascii="Trade Gothic LT Std Bold" w:hAnsi="Trade Gothic LT Std Bold"/>
          <w:b/>
          <w:sz w:val="36"/>
          <w:szCs w:val="44"/>
          <w:lang w:val="es-ES"/>
        </w:rPr>
        <w:lastRenderedPageBreak/>
        <w:t xml:space="preserve">LA PINTURA DE JULIE MEHRETU INSPIRA LA MUESTRA </w:t>
      </w:r>
      <w:r w:rsidR="001C6765">
        <w:rPr>
          <w:rFonts w:ascii="Trade Gothic LT Std Bold" w:hAnsi="Trade Gothic LT Std Bold"/>
          <w:b/>
          <w:i/>
          <w:sz w:val="36"/>
          <w:szCs w:val="44"/>
          <w:lang w:val="es-ES"/>
        </w:rPr>
        <w:t>SOMOS CREATIVOS XII:</w:t>
      </w:r>
      <w:r w:rsidR="000E2798" w:rsidRPr="000E2798">
        <w:rPr>
          <w:rFonts w:ascii="Trade Gothic LT Std Bold" w:hAnsi="Trade Gothic LT Std Bold"/>
          <w:b/>
          <w:i/>
          <w:sz w:val="36"/>
          <w:szCs w:val="44"/>
          <w:lang w:val="es-ES"/>
        </w:rPr>
        <w:t xml:space="preserve"> CARTOGRAFÍAS CREATIVAS</w:t>
      </w:r>
      <w:r w:rsidR="000D3D2C">
        <w:rPr>
          <w:rFonts w:ascii="Trade Gothic LT Std Bold" w:hAnsi="Trade Gothic LT Std Bold"/>
          <w:b/>
          <w:i/>
          <w:sz w:val="36"/>
          <w:szCs w:val="44"/>
          <w:lang w:val="es-ES"/>
        </w:rPr>
        <w:t>, REALIZADA POR ALUMNADO</w:t>
      </w:r>
      <w:r>
        <w:rPr>
          <w:rFonts w:ascii="Trade Gothic LT Std Bold" w:hAnsi="Trade Gothic LT Std Bold"/>
          <w:b/>
          <w:i/>
          <w:sz w:val="36"/>
          <w:szCs w:val="44"/>
          <w:lang w:val="es-ES"/>
        </w:rPr>
        <w:t xml:space="preserve"> </w:t>
      </w:r>
      <w:r w:rsidR="000E2798">
        <w:rPr>
          <w:rFonts w:ascii="Trade Gothic LT Std Bold" w:hAnsi="Trade Gothic LT Std Bold"/>
          <w:b/>
          <w:i/>
          <w:sz w:val="36"/>
          <w:szCs w:val="44"/>
          <w:lang w:val="es-ES"/>
        </w:rPr>
        <w:t xml:space="preserve">DE </w:t>
      </w:r>
      <w:r>
        <w:rPr>
          <w:rFonts w:ascii="Trade Gothic LT Std Bold" w:hAnsi="Trade Gothic LT Std Bold"/>
          <w:b/>
          <w:i/>
          <w:sz w:val="36"/>
          <w:szCs w:val="44"/>
          <w:lang w:val="es-ES"/>
        </w:rPr>
        <w:t>C</w:t>
      </w:r>
      <w:r w:rsidR="000E2798">
        <w:rPr>
          <w:rFonts w:ascii="Trade Gothic LT Std Bold" w:hAnsi="Trade Gothic LT Std Bold"/>
          <w:b/>
          <w:i/>
          <w:sz w:val="36"/>
          <w:szCs w:val="44"/>
          <w:lang w:val="es-ES"/>
        </w:rPr>
        <w:t>A</w:t>
      </w:r>
      <w:r>
        <w:rPr>
          <w:rFonts w:ascii="Trade Gothic LT Std Bold" w:hAnsi="Trade Gothic LT Std Bold"/>
          <w:b/>
          <w:i/>
          <w:sz w:val="36"/>
          <w:szCs w:val="44"/>
          <w:lang w:val="es-ES"/>
        </w:rPr>
        <w:t>NTABR</w:t>
      </w:r>
      <w:r w:rsidR="000E2798">
        <w:rPr>
          <w:rFonts w:ascii="Trade Gothic LT Std Bold" w:hAnsi="Trade Gothic LT Std Bold"/>
          <w:b/>
          <w:i/>
          <w:sz w:val="36"/>
          <w:szCs w:val="44"/>
          <w:lang w:val="es-ES"/>
        </w:rPr>
        <w:t>IA</w:t>
      </w:r>
    </w:p>
    <w:p w:rsidR="0037206E" w:rsidRDefault="0037206E" w:rsidP="001800BA">
      <w:pPr>
        <w:pStyle w:val="Sinespaciado"/>
        <w:spacing w:line="300" w:lineRule="exact"/>
        <w:rPr>
          <w:rStyle w:val="nfasis"/>
          <w:rFonts w:ascii="Maax" w:hAnsi="Maax"/>
          <w:sz w:val="20"/>
          <w:lang w:val="es-ES"/>
        </w:rPr>
      </w:pPr>
    </w:p>
    <w:p w:rsidR="001800BA" w:rsidRPr="001800BA" w:rsidRDefault="000E2798" w:rsidP="001800BA">
      <w:pPr>
        <w:pStyle w:val="Sinespaciado"/>
        <w:numPr>
          <w:ilvl w:val="0"/>
          <w:numId w:val="2"/>
        </w:numPr>
        <w:spacing w:after="240"/>
        <w:ind w:left="360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Esta </w:t>
      </w:r>
      <w:r w:rsidR="001800BA" w:rsidRPr="001800BA">
        <w:rPr>
          <w:sz w:val="20"/>
          <w:szCs w:val="20"/>
          <w:lang w:val="es-ES"/>
        </w:rPr>
        <w:t>exposición</w:t>
      </w:r>
      <w:r w:rsidR="001800BA" w:rsidRPr="001800BA">
        <w:rPr>
          <w:i/>
          <w:sz w:val="20"/>
          <w:szCs w:val="20"/>
          <w:lang w:val="es-ES"/>
        </w:rPr>
        <w:t xml:space="preserve"> </w:t>
      </w:r>
      <w:r w:rsidR="001800BA" w:rsidRPr="001800BA">
        <w:rPr>
          <w:sz w:val="20"/>
          <w:szCs w:val="20"/>
          <w:lang w:val="es-ES"/>
        </w:rPr>
        <w:t xml:space="preserve">reúne las creaciones del alumnado de 96 centros educativos de Cantabria que han participando en el programa educativo </w:t>
      </w:r>
      <w:r w:rsidR="001800BA" w:rsidRPr="001800BA">
        <w:rPr>
          <w:i/>
          <w:sz w:val="20"/>
          <w:szCs w:val="20"/>
          <w:lang w:val="es-ES"/>
        </w:rPr>
        <w:t>ReflejArte</w:t>
      </w:r>
      <w:r w:rsidR="001800BA" w:rsidRPr="001800BA">
        <w:rPr>
          <w:sz w:val="20"/>
          <w:szCs w:val="20"/>
          <w:lang w:val="es-ES"/>
        </w:rPr>
        <w:t xml:space="preserve"> </w:t>
      </w:r>
      <w:r w:rsidR="000D3D2C">
        <w:rPr>
          <w:sz w:val="20"/>
          <w:szCs w:val="20"/>
          <w:lang w:val="es-ES"/>
        </w:rPr>
        <w:t>de la Fundación Botín</w:t>
      </w:r>
      <w:r w:rsidR="00FF3F41" w:rsidRPr="00FF3F41">
        <w:rPr>
          <w:sz w:val="20"/>
          <w:szCs w:val="20"/>
          <w:lang w:val="es-ES"/>
        </w:rPr>
        <w:t xml:space="preserve"> </w:t>
      </w:r>
      <w:r w:rsidR="00FF3F41">
        <w:rPr>
          <w:sz w:val="20"/>
          <w:szCs w:val="20"/>
          <w:lang w:val="es-ES"/>
        </w:rPr>
        <w:t>y la Fundación Bancaria “la Caixa”</w:t>
      </w:r>
      <w:r>
        <w:rPr>
          <w:sz w:val="20"/>
          <w:szCs w:val="20"/>
          <w:lang w:val="es-ES"/>
        </w:rPr>
        <w:t xml:space="preserve"> durante </w:t>
      </w:r>
      <w:r w:rsidR="001800BA" w:rsidRPr="001800BA">
        <w:rPr>
          <w:sz w:val="20"/>
          <w:szCs w:val="20"/>
          <w:lang w:val="es-ES"/>
        </w:rPr>
        <w:t>el curso escolar 2017-2018.</w:t>
      </w:r>
    </w:p>
    <w:p w:rsidR="001800BA" w:rsidRPr="001800BA" w:rsidRDefault="001800BA" w:rsidP="001800BA">
      <w:pPr>
        <w:pStyle w:val="Sinespaciado"/>
        <w:numPr>
          <w:ilvl w:val="0"/>
          <w:numId w:val="2"/>
        </w:numPr>
        <w:spacing w:after="240"/>
        <w:ind w:left="360"/>
        <w:rPr>
          <w:iCs/>
          <w:sz w:val="20"/>
          <w:lang w:val="es-ES"/>
        </w:rPr>
      </w:pPr>
      <w:r w:rsidRPr="001800BA">
        <w:rPr>
          <w:iCs/>
          <w:sz w:val="20"/>
          <w:lang w:val="es-ES"/>
        </w:rPr>
        <w:t>4</w:t>
      </w:r>
      <w:r w:rsidR="000E2798">
        <w:rPr>
          <w:iCs/>
          <w:sz w:val="20"/>
          <w:lang w:val="es-ES"/>
        </w:rPr>
        <w:t>.</w:t>
      </w:r>
      <w:r w:rsidR="000D3D2C">
        <w:rPr>
          <w:iCs/>
          <w:sz w:val="20"/>
          <w:lang w:val="es-ES"/>
        </w:rPr>
        <w:t>212</w:t>
      </w:r>
      <w:r w:rsidRPr="001800BA">
        <w:rPr>
          <w:iCs/>
          <w:sz w:val="20"/>
          <w:lang w:val="es-ES"/>
        </w:rPr>
        <w:t xml:space="preserve"> estudiantes</w:t>
      </w:r>
      <w:r w:rsidR="005A6798">
        <w:rPr>
          <w:iCs/>
          <w:sz w:val="20"/>
          <w:lang w:val="es-ES"/>
        </w:rPr>
        <w:t>, de primaria y secundaria,</w:t>
      </w:r>
      <w:r w:rsidRPr="001800BA">
        <w:rPr>
          <w:iCs/>
          <w:sz w:val="20"/>
          <w:lang w:val="es-ES"/>
        </w:rPr>
        <w:t xml:space="preserve"> han formado parte de esta iniciativa que persigue </w:t>
      </w:r>
      <w:r w:rsidR="000E2798">
        <w:rPr>
          <w:iCs/>
          <w:sz w:val="20"/>
          <w:lang w:val="es-ES"/>
        </w:rPr>
        <w:t>su</w:t>
      </w:r>
      <w:r w:rsidRPr="001800BA">
        <w:rPr>
          <w:iCs/>
          <w:sz w:val="20"/>
          <w:lang w:val="es-ES"/>
        </w:rPr>
        <w:t xml:space="preserve"> desarrollo integral a través del arte y que, en esta ocasión, se ha inspirado en las pinturas de la artista Julie Mehretu para crear un gran mapa de Cantabria. </w:t>
      </w:r>
    </w:p>
    <w:p w:rsidR="005B7340" w:rsidRPr="000E2798" w:rsidRDefault="00FF3F41" w:rsidP="000E2798">
      <w:pPr>
        <w:numPr>
          <w:ilvl w:val="0"/>
          <w:numId w:val="3"/>
        </w:numPr>
        <w:suppressAutoHyphens w:val="0"/>
        <w:spacing w:after="0" w:line="276" w:lineRule="auto"/>
        <w:ind w:left="284" w:hanging="284"/>
        <w:rPr>
          <w:rFonts w:cs="Calibri"/>
          <w:sz w:val="20"/>
          <w:szCs w:val="20"/>
          <w:lang w:val="es-ES"/>
        </w:rPr>
      </w:pPr>
      <w:r>
        <w:rPr>
          <w:rFonts w:cs="Calibri"/>
          <w:sz w:val="20"/>
          <w:szCs w:val="20"/>
          <w:lang w:val="es-ES"/>
        </w:rPr>
        <w:t xml:space="preserve">La alianza de la Fundación Botín y la Fundación Bancaria “la Caixa”, iniciada el año pasado, </w:t>
      </w:r>
      <w:r w:rsidRPr="000E2798">
        <w:rPr>
          <w:rFonts w:cs="Calibri"/>
          <w:sz w:val="20"/>
          <w:szCs w:val="20"/>
          <w:lang w:val="es-ES"/>
        </w:rPr>
        <w:t xml:space="preserve"> </w:t>
      </w:r>
      <w:r>
        <w:rPr>
          <w:rFonts w:cs="Calibri"/>
          <w:sz w:val="20"/>
          <w:szCs w:val="20"/>
          <w:lang w:val="es-ES"/>
        </w:rPr>
        <w:t>ha hecho posible la participación de todos esto</w:t>
      </w:r>
      <w:r w:rsidRPr="000E2798">
        <w:rPr>
          <w:rFonts w:cs="Calibri"/>
          <w:sz w:val="20"/>
          <w:szCs w:val="20"/>
          <w:lang w:val="es-ES"/>
        </w:rPr>
        <w:t>s colegios e institutos de Cantabria</w:t>
      </w:r>
      <w:r>
        <w:rPr>
          <w:rFonts w:cs="Calibri"/>
          <w:sz w:val="20"/>
          <w:szCs w:val="20"/>
          <w:lang w:val="es-ES"/>
        </w:rPr>
        <w:t>.</w:t>
      </w:r>
    </w:p>
    <w:p w:rsidR="000E2798" w:rsidRDefault="000E2798" w:rsidP="000E2798">
      <w:pPr>
        <w:spacing w:after="0"/>
        <w:rPr>
          <w:i/>
          <w:sz w:val="20"/>
          <w:szCs w:val="20"/>
        </w:rPr>
      </w:pPr>
    </w:p>
    <w:p w:rsidR="001800BA" w:rsidRPr="00D86303" w:rsidRDefault="001C46B9" w:rsidP="001800BA">
      <w:pPr>
        <w:rPr>
          <w:sz w:val="20"/>
          <w:szCs w:val="20"/>
          <w:u w:val="single"/>
          <w:lang w:val="es-ES"/>
        </w:rPr>
      </w:pPr>
      <w:r w:rsidRPr="00D86303">
        <w:rPr>
          <w:i/>
          <w:sz w:val="20"/>
          <w:szCs w:val="20"/>
        </w:rPr>
        <w:t xml:space="preserve">Santander, </w:t>
      </w:r>
      <w:r w:rsidR="000E2798" w:rsidRPr="00D86303">
        <w:rPr>
          <w:i/>
          <w:sz w:val="20"/>
          <w:szCs w:val="20"/>
        </w:rPr>
        <w:t>4</w:t>
      </w:r>
      <w:r w:rsidR="001800BA" w:rsidRPr="00D86303">
        <w:rPr>
          <w:i/>
          <w:sz w:val="20"/>
          <w:szCs w:val="20"/>
        </w:rPr>
        <w:t xml:space="preserve"> de </w:t>
      </w:r>
      <w:r w:rsidR="000E2798" w:rsidRPr="00D86303">
        <w:rPr>
          <w:i/>
          <w:sz w:val="20"/>
          <w:szCs w:val="20"/>
        </w:rPr>
        <w:t xml:space="preserve">abril </w:t>
      </w:r>
      <w:r w:rsidRPr="00D86303">
        <w:rPr>
          <w:i/>
          <w:sz w:val="20"/>
          <w:szCs w:val="20"/>
        </w:rPr>
        <w:t>de 201</w:t>
      </w:r>
      <w:r w:rsidR="008C3335" w:rsidRPr="00D86303">
        <w:rPr>
          <w:i/>
          <w:sz w:val="20"/>
          <w:szCs w:val="20"/>
        </w:rPr>
        <w:t>8</w:t>
      </w:r>
      <w:r w:rsidRPr="00D86303">
        <w:rPr>
          <w:sz w:val="20"/>
          <w:szCs w:val="20"/>
        </w:rPr>
        <w:t>.-</w:t>
      </w:r>
      <w:r w:rsidR="00635DB9" w:rsidRPr="00D86303">
        <w:rPr>
          <w:sz w:val="20"/>
          <w:szCs w:val="20"/>
        </w:rPr>
        <w:t xml:space="preserve"> </w:t>
      </w:r>
      <w:r w:rsidR="00097F2A" w:rsidRPr="00D86303">
        <w:rPr>
          <w:sz w:val="20"/>
          <w:szCs w:val="20"/>
        </w:rPr>
        <w:t xml:space="preserve">El </w:t>
      </w:r>
      <w:r w:rsidR="001800BA" w:rsidRPr="00D86303">
        <w:rPr>
          <w:sz w:val="20"/>
          <w:szCs w:val="20"/>
          <w:lang w:val="es-ES"/>
        </w:rPr>
        <w:t>Centro Botín</w:t>
      </w:r>
      <w:r w:rsidR="00FF3F41">
        <w:rPr>
          <w:sz w:val="20"/>
          <w:szCs w:val="20"/>
          <w:lang w:val="es-ES"/>
        </w:rPr>
        <w:t xml:space="preserve"> y la Fundación Bancaria “la Caixa”</w:t>
      </w:r>
      <w:r w:rsidR="001800BA" w:rsidRPr="00D86303">
        <w:rPr>
          <w:sz w:val="20"/>
          <w:szCs w:val="20"/>
          <w:lang w:val="es-ES"/>
        </w:rPr>
        <w:t xml:space="preserve"> presenta</w:t>
      </w:r>
      <w:r w:rsidR="00FF3F41">
        <w:rPr>
          <w:sz w:val="20"/>
          <w:szCs w:val="20"/>
          <w:lang w:val="es-ES"/>
        </w:rPr>
        <w:t>n</w:t>
      </w:r>
      <w:r w:rsidR="001800BA" w:rsidRPr="00D86303">
        <w:rPr>
          <w:sz w:val="20"/>
          <w:szCs w:val="20"/>
          <w:lang w:val="es-ES"/>
        </w:rPr>
        <w:t xml:space="preserve"> </w:t>
      </w:r>
      <w:r w:rsidR="001800BA" w:rsidRPr="00D86303">
        <w:rPr>
          <w:b/>
          <w:i/>
          <w:sz w:val="20"/>
          <w:szCs w:val="20"/>
          <w:lang w:val="es-ES"/>
        </w:rPr>
        <w:t xml:space="preserve">Somos Creativos XII. Cartografías Creativas, </w:t>
      </w:r>
      <w:r w:rsidR="001800BA" w:rsidRPr="00D86303">
        <w:rPr>
          <w:b/>
          <w:sz w:val="20"/>
          <w:szCs w:val="20"/>
          <w:lang w:val="es-ES"/>
        </w:rPr>
        <w:t xml:space="preserve">un conjunto de creaciones realizadas por el alumnado de </w:t>
      </w:r>
      <w:r w:rsidR="00DF4765" w:rsidRPr="00D86303">
        <w:rPr>
          <w:b/>
          <w:sz w:val="20"/>
          <w:szCs w:val="20"/>
          <w:lang w:val="es-ES"/>
        </w:rPr>
        <w:t>96</w:t>
      </w:r>
      <w:r w:rsidR="00DF4765" w:rsidRPr="00D86303">
        <w:rPr>
          <w:b/>
          <w:color w:val="FF0000"/>
          <w:sz w:val="20"/>
          <w:szCs w:val="20"/>
          <w:lang w:val="es-ES"/>
        </w:rPr>
        <w:t xml:space="preserve"> </w:t>
      </w:r>
      <w:r w:rsidR="001800BA" w:rsidRPr="00D86303">
        <w:rPr>
          <w:b/>
          <w:sz w:val="20"/>
          <w:szCs w:val="20"/>
          <w:lang w:val="es-ES"/>
        </w:rPr>
        <w:t>centros educativos de Cantabria</w:t>
      </w:r>
      <w:r w:rsidR="001800BA" w:rsidRPr="00D86303">
        <w:rPr>
          <w:sz w:val="20"/>
          <w:szCs w:val="20"/>
          <w:lang w:val="es-ES"/>
        </w:rPr>
        <w:t xml:space="preserve">. La duodécima edición de la muestra, inspirada en la obra pictórica de Julie Mehretu, es el resultado del trabajo colaborativo entre colegios e institutos de la </w:t>
      </w:r>
      <w:r w:rsidR="005875E5" w:rsidRPr="00D86303">
        <w:rPr>
          <w:sz w:val="20"/>
          <w:szCs w:val="20"/>
          <w:lang w:val="es-ES"/>
        </w:rPr>
        <w:t>Región</w:t>
      </w:r>
      <w:r w:rsidR="001800BA" w:rsidRPr="00D86303">
        <w:rPr>
          <w:sz w:val="20"/>
          <w:szCs w:val="20"/>
          <w:lang w:val="es-ES"/>
        </w:rPr>
        <w:t xml:space="preserve"> que </w:t>
      </w:r>
      <w:r w:rsidR="001800BA" w:rsidRPr="00D86303">
        <w:rPr>
          <w:sz w:val="20"/>
          <w:szCs w:val="20"/>
          <w:u w:val="single"/>
          <w:lang w:val="es-ES"/>
        </w:rPr>
        <w:t>han logrado crear una “cartografía de Cantabria” donde se reflejan las preocupaciones de</w:t>
      </w:r>
      <w:r w:rsidR="000D3D2C">
        <w:rPr>
          <w:sz w:val="20"/>
          <w:szCs w:val="20"/>
          <w:u w:val="single"/>
          <w:lang w:val="es-ES"/>
        </w:rPr>
        <w:t xml:space="preserve"> todo el alumnado</w:t>
      </w:r>
      <w:r w:rsidR="001800BA" w:rsidRPr="00D86303">
        <w:rPr>
          <w:sz w:val="20"/>
          <w:szCs w:val="20"/>
          <w:u w:val="single"/>
          <w:lang w:val="es-ES"/>
        </w:rPr>
        <w:t xml:space="preserve">, relacionadas con su entorno más cercano. </w:t>
      </w:r>
    </w:p>
    <w:p w:rsidR="001800BA" w:rsidRPr="00D86303" w:rsidRDefault="00577E26" w:rsidP="001800BA">
      <w:pPr>
        <w:rPr>
          <w:sz w:val="20"/>
          <w:szCs w:val="20"/>
          <w:lang w:val="es-ES"/>
        </w:rPr>
      </w:pPr>
      <w:r w:rsidRPr="00D86303">
        <w:rPr>
          <w:sz w:val="20"/>
          <w:szCs w:val="20"/>
          <w:lang w:val="es-ES"/>
        </w:rPr>
        <w:t>Las aulas Índigo y Marino de</w:t>
      </w:r>
      <w:r w:rsidR="001800BA" w:rsidRPr="00D86303">
        <w:rPr>
          <w:sz w:val="20"/>
          <w:szCs w:val="20"/>
          <w:lang w:val="es-ES"/>
        </w:rPr>
        <w:t>l Centro Botín albergará</w:t>
      </w:r>
      <w:r w:rsidRPr="00D86303">
        <w:rPr>
          <w:sz w:val="20"/>
          <w:szCs w:val="20"/>
          <w:lang w:val="es-ES"/>
        </w:rPr>
        <w:t>n</w:t>
      </w:r>
      <w:r w:rsidR="00322FCE" w:rsidRPr="00D86303">
        <w:rPr>
          <w:sz w:val="20"/>
          <w:szCs w:val="20"/>
          <w:lang w:val="es-ES"/>
        </w:rPr>
        <w:t>, por primera vez y gracias a la colaboración de la Fundación</w:t>
      </w:r>
      <w:r w:rsidRPr="00D86303">
        <w:rPr>
          <w:sz w:val="20"/>
          <w:szCs w:val="20"/>
          <w:lang w:val="es-ES"/>
        </w:rPr>
        <w:t xml:space="preserve"> Bancaria</w:t>
      </w:r>
      <w:r w:rsidR="00322FCE" w:rsidRPr="00D86303">
        <w:rPr>
          <w:sz w:val="20"/>
          <w:szCs w:val="20"/>
          <w:lang w:val="es-ES"/>
        </w:rPr>
        <w:t xml:space="preserve"> “La Caixa”</w:t>
      </w:r>
      <w:r w:rsidRPr="00D86303">
        <w:rPr>
          <w:sz w:val="20"/>
          <w:szCs w:val="20"/>
          <w:lang w:val="es-ES"/>
        </w:rPr>
        <w:t>,</w:t>
      </w:r>
      <w:r w:rsidR="001800BA" w:rsidRPr="00D86303">
        <w:rPr>
          <w:sz w:val="20"/>
          <w:szCs w:val="20"/>
          <w:lang w:val="es-ES"/>
        </w:rPr>
        <w:t xml:space="preserve">  las</w:t>
      </w:r>
      <w:r w:rsidRPr="00D86303">
        <w:rPr>
          <w:sz w:val="20"/>
          <w:szCs w:val="20"/>
          <w:lang w:val="es-ES"/>
        </w:rPr>
        <w:t xml:space="preserve"> 10</w:t>
      </w:r>
      <w:r w:rsidR="001800BA" w:rsidRPr="00D86303">
        <w:rPr>
          <w:sz w:val="20"/>
          <w:szCs w:val="20"/>
          <w:lang w:val="es-ES"/>
        </w:rPr>
        <w:t xml:space="preserve"> creaciones de</w:t>
      </w:r>
      <w:r w:rsidRPr="00D86303">
        <w:rPr>
          <w:sz w:val="20"/>
          <w:szCs w:val="20"/>
          <w:lang w:val="es-ES"/>
        </w:rPr>
        <w:t xml:space="preserve"> los alumnos</w:t>
      </w:r>
      <w:r w:rsidR="001800BA" w:rsidRPr="00D86303">
        <w:rPr>
          <w:sz w:val="20"/>
          <w:szCs w:val="20"/>
          <w:lang w:val="es-ES"/>
        </w:rPr>
        <w:t xml:space="preserve"> </w:t>
      </w:r>
      <w:r w:rsidRPr="00D86303">
        <w:rPr>
          <w:sz w:val="20"/>
          <w:szCs w:val="20"/>
          <w:lang w:val="es-ES"/>
        </w:rPr>
        <w:t>(</w:t>
      </w:r>
      <w:r w:rsidR="001800BA" w:rsidRPr="00D86303">
        <w:rPr>
          <w:sz w:val="20"/>
          <w:szCs w:val="20"/>
          <w:lang w:val="es-ES"/>
        </w:rPr>
        <w:t>una por comarca</w:t>
      </w:r>
      <w:r w:rsidRPr="00D86303">
        <w:rPr>
          <w:sz w:val="20"/>
          <w:szCs w:val="20"/>
          <w:lang w:val="es-ES"/>
        </w:rPr>
        <w:t>)</w:t>
      </w:r>
      <w:r w:rsidR="001800BA" w:rsidRPr="00D86303">
        <w:rPr>
          <w:sz w:val="20"/>
          <w:szCs w:val="20"/>
          <w:lang w:val="es-ES"/>
        </w:rPr>
        <w:t xml:space="preserve"> </w:t>
      </w:r>
      <w:r w:rsidR="000D3D2C">
        <w:rPr>
          <w:sz w:val="20"/>
          <w:szCs w:val="20"/>
          <w:lang w:val="es-ES"/>
        </w:rPr>
        <w:t>con las que se ha construido</w:t>
      </w:r>
      <w:r w:rsidR="001800BA" w:rsidRPr="00D86303">
        <w:rPr>
          <w:sz w:val="20"/>
          <w:szCs w:val="20"/>
          <w:lang w:val="es-ES"/>
        </w:rPr>
        <w:t xml:space="preserve"> un gran mapa de Cantabria que </w:t>
      </w:r>
      <w:r w:rsidR="001800BA" w:rsidRPr="00D86303">
        <w:rPr>
          <w:sz w:val="20"/>
          <w:szCs w:val="20"/>
          <w:u w:val="single"/>
          <w:lang w:val="es-ES"/>
        </w:rPr>
        <w:t>podrá visitar</w:t>
      </w:r>
      <w:r w:rsidRPr="00D86303">
        <w:rPr>
          <w:sz w:val="20"/>
          <w:szCs w:val="20"/>
          <w:u w:val="single"/>
          <w:lang w:val="es-ES"/>
        </w:rPr>
        <w:t>se</w:t>
      </w:r>
      <w:r w:rsidR="001800BA" w:rsidRPr="00D86303">
        <w:rPr>
          <w:sz w:val="20"/>
          <w:szCs w:val="20"/>
          <w:u w:val="single"/>
          <w:lang w:val="es-ES"/>
        </w:rPr>
        <w:t xml:space="preserve"> de</w:t>
      </w:r>
      <w:r w:rsidRPr="00D86303">
        <w:rPr>
          <w:sz w:val="20"/>
          <w:szCs w:val="20"/>
          <w:u w:val="single"/>
          <w:lang w:val="es-ES"/>
        </w:rPr>
        <w:t>sde mañana y hasta el próximo</w:t>
      </w:r>
      <w:r w:rsidR="001800BA" w:rsidRPr="00D86303">
        <w:rPr>
          <w:sz w:val="20"/>
          <w:szCs w:val="20"/>
          <w:u w:val="single"/>
          <w:lang w:val="es-ES"/>
        </w:rPr>
        <w:t xml:space="preserve"> </w:t>
      </w:r>
      <w:r w:rsidR="00C56523" w:rsidRPr="00D86303">
        <w:rPr>
          <w:sz w:val="20"/>
          <w:szCs w:val="20"/>
          <w:u w:val="single"/>
          <w:lang w:val="es-ES"/>
        </w:rPr>
        <w:t>6</w:t>
      </w:r>
      <w:r w:rsidR="001800BA" w:rsidRPr="00D86303">
        <w:rPr>
          <w:sz w:val="20"/>
          <w:szCs w:val="20"/>
          <w:u w:val="single"/>
          <w:lang w:val="es-ES"/>
        </w:rPr>
        <w:t xml:space="preserve"> de mayo</w:t>
      </w:r>
      <w:r w:rsidR="00C56523" w:rsidRPr="00D86303">
        <w:rPr>
          <w:sz w:val="20"/>
          <w:szCs w:val="20"/>
          <w:u w:val="single"/>
          <w:lang w:val="es-ES"/>
        </w:rPr>
        <w:t>, en horario de 11:00 a 14:00 y de 17:00 a 20:00 horas</w:t>
      </w:r>
      <w:r w:rsidRPr="00D86303">
        <w:rPr>
          <w:sz w:val="20"/>
          <w:szCs w:val="20"/>
          <w:lang w:val="es-ES"/>
        </w:rPr>
        <w:t>.</w:t>
      </w:r>
      <w:r w:rsidR="00754994" w:rsidRPr="00D86303">
        <w:rPr>
          <w:sz w:val="20"/>
          <w:szCs w:val="20"/>
        </w:rPr>
        <w:t xml:space="preserve"> </w:t>
      </w:r>
      <w:r w:rsidR="00754994" w:rsidRPr="00D86303">
        <w:rPr>
          <w:sz w:val="20"/>
          <w:szCs w:val="20"/>
          <w:lang w:val="es-ES"/>
        </w:rPr>
        <w:t xml:space="preserve">Además, los </w:t>
      </w:r>
      <w:r w:rsidR="00754994" w:rsidRPr="000D3D2C">
        <w:rPr>
          <w:i/>
          <w:sz w:val="20"/>
          <w:szCs w:val="20"/>
          <w:lang w:val="es-ES"/>
        </w:rPr>
        <w:t>Libros de Artista</w:t>
      </w:r>
      <w:r w:rsidR="00754994" w:rsidRPr="00D86303">
        <w:rPr>
          <w:sz w:val="20"/>
          <w:szCs w:val="20"/>
          <w:lang w:val="es-ES"/>
        </w:rPr>
        <w:t>, que explican el proceso de creación que han seguido los participantes, podrán consultarse en la zona expositiva, junto a la pieza principal.</w:t>
      </w:r>
    </w:p>
    <w:p w:rsidR="001800BA" w:rsidRPr="00D86303" w:rsidRDefault="001800BA" w:rsidP="001800BA">
      <w:pPr>
        <w:rPr>
          <w:sz w:val="20"/>
          <w:szCs w:val="20"/>
          <w:lang w:val="es-ES"/>
        </w:rPr>
      </w:pPr>
      <w:r w:rsidRPr="00D86303">
        <w:rPr>
          <w:b/>
          <w:sz w:val="20"/>
          <w:szCs w:val="20"/>
          <w:lang w:val="es-ES"/>
        </w:rPr>
        <w:t>La</w:t>
      </w:r>
      <w:r w:rsidR="00577E26" w:rsidRPr="00D86303">
        <w:rPr>
          <w:b/>
          <w:sz w:val="20"/>
          <w:szCs w:val="20"/>
          <w:lang w:val="es-ES"/>
        </w:rPr>
        <w:t xml:space="preserve"> exposición </w:t>
      </w:r>
      <w:proofErr w:type="spellStart"/>
      <w:r w:rsidRPr="00262B5C">
        <w:rPr>
          <w:b/>
          <w:i/>
          <w:sz w:val="20"/>
          <w:szCs w:val="20"/>
          <w:lang w:val="es-ES"/>
        </w:rPr>
        <w:t>Julie</w:t>
      </w:r>
      <w:proofErr w:type="spellEnd"/>
      <w:r w:rsidRPr="00262B5C">
        <w:rPr>
          <w:b/>
          <w:i/>
          <w:sz w:val="20"/>
          <w:szCs w:val="20"/>
          <w:lang w:val="es-ES"/>
        </w:rPr>
        <w:t xml:space="preserve"> </w:t>
      </w:r>
      <w:proofErr w:type="spellStart"/>
      <w:r w:rsidRPr="00262B5C">
        <w:rPr>
          <w:b/>
          <w:i/>
          <w:sz w:val="20"/>
          <w:szCs w:val="20"/>
          <w:lang w:val="es-ES"/>
        </w:rPr>
        <w:t>Mehretu</w:t>
      </w:r>
      <w:r w:rsidR="00262B5C">
        <w:rPr>
          <w:b/>
          <w:sz w:val="20"/>
          <w:szCs w:val="20"/>
          <w:lang w:val="es-ES"/>
        </w:rPr>
        <w:t>.</w:t>
      </w:r>
      <w:r w:rsidRPr="00D86303">
        <w:rPr>
          <w:b/>
          <w:i/>
          <w:sz w:val="20"/>
          <w:szCs w:val="20"/>
          <w:lang w:val="es-ES"/>
        </w:rPr>
        <w:t>Una</w:t>
      </w:r>
      <w:proofErr w:type="spellEnd"/>
      <w:r w:rsidRPr="00D86303">
        <w:rPr>
          <w:b/>
          <w:i/>
          <w:sz w:val="20"/>
          <w:szCs w:val="20"/>
          <w:lang w:val="es-ES"/>
        </w:rPr>
        <w:t xml:space="preserve"> historia universal de todo y nada,</w:t>
      </w:r>
      <w:r w:rsidRPr="00D86303">
        <w:rPr>
          <w:b/>
          <w:sz w:val="20"/>
          <w:szCs w:val="20"/>
          <w:lang w:val="es-ES"/>
        </w:rPr>
        <w:t xml:space="preserve"> </w:t>
      </w:r>
      <w:r w:rsidR="00577E26" w:rsidRPr="00D86303">
        <w:rPr>
          <w:b/>
          <w:sz w:val="20"/>
          <w:szCs w:val="20"/>
          <w:lang w:val="es-ES"/>
        </w:rPr>
        <w:t xml:space="preserve">que se expuso en el Centro Botín del 12 octubre de 2017 al 25 febrero de este año, </w:t>
      </w:r>
      <w:r w:rsidRPr="00D86303">
        <w:rPr>
          <w:b/>
          <w:sz w:val="20"/>
          <w:szCs w:val="20"/>
          <w:lang w:val="es-ES"/>
        </w:rPr>
        <w:t xml:space="preserve">ha sido el eje vertebrador del programa educativo </w:t>
      </w:r>
      <w:proofErr w:type="spellStart"/>
      <w:r w:rsidR="0006770A">
        <w:rPr>
          <w:b/>
          <w:i/>
          <w:sz w:val="20"/>
          <w:szCs w:val="20"/>
          <w:lang w:val="es-ES"/>
        </w:rPr>
        <w:t>ReflejA</w:t>
      </w:r>
      <w:r w:rsidRPr="00D86303">
        <w:rPr>
          <w:b/>
          <w:i/>
          <w:sz w:val="20"/>
          <w:szCs w:val="20"/>
          <w:lang w:val="es-ES"/>
        </w:rPr>
        <w:t>rte</w:t>
      </w:r>
      <w:proofErr w:type="spellEnd"/>
      <w:r w:rsidRPr="00D86303">
        <w:rPr>
          <w:sz w:val="20"/>
          <w:szCs w:val="20"/>
          <w:lang w:val="es-ES"/>
        </w:rPr>
        <w:t xml:space="preserve"> y ha servido a los alumnos para trabajar la importancia de los acontecimientos históricos y de</w:t>
      </w:r>
      <w:r w:rsidR="00577E26" w:rsidRPr="00D86303">
        <w:rPr>
          <w:sz w:val="20"/>
          <w:szCs w:val="20"/>
          <w:lang w:val="es-ES"/>
        </w:rPr>
        <w:t xml:space="preserve"> cómo influye e</w:t>
      </w:r>
      <w:r w:rsidR="00754994" w:rsidRPr="00D86303">
        <w:rPr>
          <w:sz w:val="20"/>
          <w:szCs w:val="20"/>
          <w:lang w:val="es-ES"/>
        </w:rPr>
        <w:t>l pasado</w:t>
      </w:r>
      <w:r w:rsidRPr="00D86303">
        <w:rPr>
          <w:sz w:val="20"/>
          <w:szCs w:val="20"/>
          <w:lang w:val="es-ES"/>
        </w:rPr>
        <w:t xml:space="preserve"> en </w:t>
      </w:r>
      <w:r w:rsidR="00754994" w:rsidRPr="00D86303">
        <w:rPr>
          <w:sz w:val="20"/>
          <w:szCs w:val="20"/>
          <w:lang w:val="es-ES"/>
        </w:rPr>
        <w:t xml:space="preserve">el </w:t>
      </w:r>
      <w:r w:rsidRPr="00D86303">
        <w:rPr>
          <w:sz w:val="20"/>
          <w:szCs w:val="20"/>
          <w:lang w:val="es-ES"/>
        </w:rPr>
        <w:t>presente y futuro</w:t>
      </w:r>
      <w:r w:rsidR="00754994" w:rsidRPr="00D86303">
        <w:rPr>
          <w:sz w:val="20"/>
          <w:szCs w:val="20"/>
          <w:lang w:val="es-ES"/>
        </w:rPr>
        <w:t xml:space="preserve"> personal</w:t>
      </w:r>
      <w:r w:rsidRPr="00D86303">
        <w:rPr>
          <w:sz w:val="20"/>
          <w:szCs w:val="20"/>
          <w:lang w:val="es-ES"/>
        </w:rPr>
        <w:t xml:space="preserve">. </w:t>
      </w:r>
    </w:p>
    <w:p w:rsidR="005A6798" w:rsidRPr="00D86303" w:rsidRDefault="001800BA" w:rsidP="001800BA">
      <w:pPr>
        <w:rPr>
          <w:sz w:val="20"/>
          <w:szCs w:val="20"/>
        </w:rPr>
      </w:pPr>
      <w:r w:rsidRPr="00D86303">
        <w:rPr>
          <w:sz w:val="20"/>
          <w:szCs w:val="20"/>
        </w:rPr>
        <w:t xml:space="preserve">Tras realizar una actividad de investigación y motivación </w:t>
      </w:r>
      <w:r w:rsidR="00236A96" w:rsidRPr="00D86303">
        <w:rPr>
          <w:sz w:val="20"/>
          <w:szCs w:val="20"/>
        </w:rPr>
        <w:t xml:space="preserve">en sus centros educativos y </w:t>
      </w:r>
      <w:r w:rsidRPr="00D86303">
        <w:rPr>
          <w:sz w:val="20"/>
          <w:szCs w:val="20"/>
        </w:rPr>
        <w:t>con sus familias</w:t>
      </w:r>
      <w:r w:rsidR="000F2157">
        <w:rPr>
          <w:sz w:val="20"/>
          <w:szCs w:val="20"/>
        </w:rPr>
        <w:t>, el alumnado tuvo una sesión de trabajo en la exposición de Mehretu en el Centro Botín</w:t>
      </w:r>
      <w:r w:rsidRPr="00D86303">
        <w:rPr>
          <w:sz w:val="20"/>
          <w:szCs w:val="20"/>
        </w:rPr>
        <w:t xml:space="preserve">, </w:t>
      </w:r>
      <w:r w:rsidRPr="00D86303">
        <w:rPr>
          <w:sz w:val="20"/>
          <w:szCs w:val="20"/>
        </w:rPr>
        <w:lastRenderedPageBreak/>
        <w:t xml:space="preserve">profundizando en su proceso creativo y su particular </w:t>
      </w:r>
      <w:r w:rsidR="005A6798" w:rsidRPr="00D86303">
        <w:rPr>
          <w:sz w:val="20"/>
          <w:szCs w:val="20"/>
        </w:rPr>
        <w:t xml:space="preserve">interpretación del mundo actual. Además, pusieron en práctica </w:t>
      </w:r>
      <w:r w:rsidR="000F2157">
        <w:rPr>
          <w:sz w:val="20"/>
          <w:szCs w:val="20"/>
        </w:rPr>
        <w:t xml:space="preserve">sus habilidades </w:t>
      </w:r>
      <w:r w:rsidRPr="00D86303">
        <w:rPr>
          <w:sz w:val="20"/>
          <w:szCs w:val="20"/>
        </w:rPr>
        <w:t>emocionales</w:t>
      </w:r>
      <w:r w:rsidR="000F2157">
        <w:rPr>
          <w:sz w:val="20"/>
          <w:szCs w:val="20"/>
        </w:rPr>
        <w:t xml:space="preserve"> y sociales</w:t>
      </w:r>
      <w:r w:rsidR="00236A96" w:rsidRPr="00D86303">
        <w:rPr>
          <w:sz w:val="20"/>
          <w:szCs w:val="20"/>
        </w:rPr>
        <w:t xml:space="preserve"> a través de </w:t>
      </w:r>
      <w:r w:rsidR="005A6798" w:rsidRPr="00D86303">
        <w:rPr>
          <w:sz w:val="20"/>
          <w:szCs w:val="20"/>
        </w:rPr>
        <w:t xml:space="preserve">una reflexión sobre los cambios en el entorno que nos rodea y cómo estos moldean la propia identidad. </w:t>
      </w:r>
    </w:p>
    <w:p w:rsidR="00322FCE" w:rsidRPr="00D86303" w:rsidRDefault="001800BA" w:rsidP="001800BA">
      <w:pPr>
        <w:rPr>
          <w:sz w:val="20"/>
          <w:szCs w:val="20"/>
          <w:lang w:val="es-ES"/>
        </w:rPr>
      </w:pPr>
      <w:r w:rsidRPr="00D86303">
        <w:rPr>
          <w:sz w:val="20"/>
          <w:szCs w:val="20"/>
          <w:lang w:val="es-ES"/>
        </w:rPr>
        <w:t xml:space="preserve">Después de la sesión en sala, los centros educativos han trabajado de forma colaborativa para crear una pieza única por cada comarca. </w:t>
      </w:r>
      <w:r w:rsidR="000F2157">
        <w:rPr>
          <w:sz w:val="20"/>
          <w:szCs w:val="20"/>
          <w:lang w:val="es-ES"/>
        </w:rPr>
        <w:t>Cada una de estas piezas</w:t>
      </w:r>
      <w:r w:rsidR="000A14F1">
        <w:rPr>
          <w:sz w:val="20"/>
          <w:szCs w:val="20"/>
          <w:lang w:val="es-ES"/>
        </w:rPr>
        <w:t xml:space="preserve"> la</w:t>
      </w:r>
      <w:r w:rsidR="000F2157">
        <w:rPr>
          <w:sz w:val="20"/>
          <w:szCs w:val="20"/>
          <w:lang w:val="es-ES"/>
        </w:rPr>
        <w:t xml:space="preserve"> integran diferentes “capas”, siguiendo el proceso de trabajo de la artista Julie Mehretu</w:t>
      </w:r>
      <w:r w:rsidR="000A14F1">
        <w:rPr>
          <w:sz w:val="20"/>
          <w:szCs w:val="20"/>
          <w:lang w:val="es-ES"/>
        </w:rPr>
        <w:t xml:space="preserve">, siendo cada “capa” creada en grupo por cada centro educativo. </w:t>
      </w:r>
      <w:r w:rsidRPr="00D86303">
        <w:rPr>
          <w:b/>
          <w:sz w:val="20"/>
          <w:szCs w:val="20"/>
          <w:lang w:val="es-ES"/>
        </w:rPr>
        <w:t>Estas creaciones</w:t>
      </w:r>
      <w:r w:rsidR="005875E5" w:rsidRPr="00D86303">
        <w:rPr>
          <w:b/>
          <w:sz w:val="20"/>
          <w:szCs w:val="20"/>
          <w:lang w:val="es-ES"/>
        </w:rPr>
        <w:t xml:space="preserve"> individuales</w:t>
      </w:r>
      <w:r w:rsidRPr="00D86303">
        <w:rPr>
          <w:b/>
          <w:sz w:val="20"/>
          <w:szCs w:val="20"/>
          <w:lang w:val="es-ES"/>
        </w:rPr>
        <w:t xml:space="preserve"> forman</w:t>
      </w:r>
      <w:r w:rsidR="00236A96" w:rsidRPr="00D86303">
        <w:rPr>
          <w:b/>
          <w:sz w:val="20"/>
          <w:szCs w:val="20"/>
          <w:lang w:val="es-ES"/>
        </w:rPr>
        <w:t xml:space="preserve"> en su conjunto</w:t>
      </w:r>
      <w:r w:rsidRPr="00D86303">
        <w:rPr>
          <w:b/>
          <w:sz w:val="20"/>
          <w:szCs w:val="20"/>
          <w:lang w:val="es-ES"/>
        </w:rPr>
        <w:t xml:space="preserve"> un gran mapa de Cantabria que une las emociones, inquietudes, preocupaciones y reflexiones de </w:t>
      </w:r>
      <w:r w:rsidR="00236A96" w:rsidRPr="00D86303">
        <w:rPr>
          <w:b/>
          <w:sz w:val="20"/>
          <w:szCs w:val="20"/>
          <w:lang w:val="es-ES"/>
        </w:rPr>
        <w:t>l</w:t>
      </w:r>
      <w:r w:rsidRPr="00D86303">
        <w:rPr>
          <w:b/>
          <w:sz w:val="20"/>
          <w:szCs w:val="20"/>
          <w:lang w:val="es-ES"/>
        </w:rPr>
        <w:t>os 4.2</w:t>
      </w:r>
      <w:r w:rsidR="00236A96" w:rsidRPr="00D86303">
        <w:rPr>
          <w:b/>
          <w:sz w:val="20"/>
          <w:szCs w:val="20"/>
          <w:lang w:val="es-ES"/>
        </w:rPr>
        <w:t xml:space="preserve">12 </w:t>
      </w:r>
      <w:r w:rsidR="000A14F1">
        <w:rPr>
          <w:b/>
          <w:sz w:val="20"/>
          <w:szCs w:val="20"/>
          <w:lang w:val="es-ES"/>
        </w:rPr>
        <w:t>e</w:t>
      </w:r>
      <w:r w:rsidR="00236A96" w:rsidRPr="00D86303">
        <w:rPr>
          <w:b/>
          <w:sz w:val="20"/>
          <w:szCs w:val="20"/>
          <w:lang w:val="es-ES"/>
        </w:rPr>
        <w:t>s</w:t>
      </w:r>
      <w:r w:rsidR="000A14F1">
        <w:rPr>
          <w:b/>
          <w:sz w:val="20"/>
          <w:szCs w:val="20"/>
          <w:lang w:val="es-ES"/>
        </w:rPr>
        <w:t>tudiantes</w:t>
      </w:r>
      <w:r w:rsidR="00236A96" w:rsidRPr="00D86303">
        <w:rPr>
          <w:b/>
          <w:sz w:val="20"/>
          <w:szCs w:val="20"/>
          <w:lang w:val="es-ES"/>
        </w:rPr>
        <w:t xml:space="preserve"> participantes</w:t>
      </w:r>
      <w:r w:rsidRPr="00D86303">
        <w:rPr>
          <w:b/>
          <w:sz w:val="20"/>
          <w:szCs w:val="20"/>
          <w:lang w:val="es-ES"/>
        </w:rPr>
        <w:t>.</w:t>
      </w:r>
      <w:r w:rsidRPr="00D86303">
        <w:rPr>
          <w:sz w:val="20"/>
          <w:szCs w:val="20"/>
          <w:lang w:val="es-ES"/>
        </w:rPr>
        <w:t xml:space="preserve"> </w:t>
      </w:r>
    </w:p>
    <w:p w:rsidR="00AB435B" w:rsidRPr="00D86303" w:rsidRDefault="004020C3" w:rsidP="00AB435B">
      <w:pPr>
        <w:suppressAutoHyphens w:val="0"/>
        <w:autoSpaceDE w:val="0"/>
        <w:autoSpaceDN w:val="0"/>
        <w:adjustRightInd w:val="0"/>
        <w:spacing w:after="0"/>
        <w:rPr>
          <w:sz w:val="20"/>
          <w:szCs w:val="20"/>
          <w:lang w:val="es-ES"/>
        </w:rPr>
      </w:pPr>
      <w:r w:rsidRPr="00D86303">
        <w:rPr>
          <w:rFonts w:cs="Maax"/>
          <w:sz w:val="20"/>
          <w:szCs w:val="20"/>
          <w:u w:val="single"/>
          <w:lang w:val="es-ES"/>
        </w:rPr>
        <w:t>El Centro Botín ofrecerá, durante el periodo expositivo, diferentes visitas comentadas a la mue</w:t>
      </w:r>
      <w:r w:rsidRPr="00D86303">
        <w:rPr>
          <w:rFonts w:cs="Maax"/>
          <w:sz w:val="20"/>
          <w:szCs w:val="20"/>
          <w:u w:val="single"/>
          <w:lang w:val="es-ES"/>
        </w:rPr>
        <w:t>s</w:t>
      </w:r>
      <w:r w:rsidRPr="00D86303">
        <w:rPr>
          <w:rFonts w:cs="Maax"/>
          <w:sz w:val="20"/>
          <w:szCs w:val="20"/>
          <w:u w:val="single"/>
          <w:lang w:val="es-ES"/>
        </w:rPr>
        <w:t xml:space="preserve">tra que serán </w:t>
      </w:r>
      <w:r w:rsidR="005875E5" w:rsidRPr="00D86303">
        <w:rPr>
          <w:rFonts w:cs="Maax"/>
          <w:sz w:val="20"/>
          <w:szCs w:val="20"/>
          <w:u w:val="single"/>
          <w:lang w:val="es-ES"/>
        </w:rPr>
        <w:t>dirigidas</w:t>
      </w:r>
      <w:r w:rsidRPr="00D86303">
        <w:rPr>
          <w:rFonts w:cs="Maax"/>
          <w:sz w:val="20"/>
          <w:szCs w:val="20"/>
          <w:u w:val="single"/>
          <w:lang w:val="es-ES"/>
        </w:rPr>
        <w:t xml:space="preserve"> por una selección de alumnos.</w:t>
      </w:r>
      <w:r w:rsidRPr="00D86303">
        <w:rPr>
          <w:rFonts w:cs="Maax"/>
          <w:sz w:val="20"/>
          <w:szCs w:val="20"/>
          <w:lang w:val="es-ES"/>
        </w:rPr>
        <w:t xml:space="preserve"> Además, se invitará a familias y docentes a disfrutar de las mismas con el deseo de convertir la exposición </w:t>
      </w:r>
      <w:r w:rsidRPr="00D86303">
        <w:rPr>
          <w:rFonts w:cs="Maax-Italic"/>
          <w:i/>
          <w:iCs/>
          <w:sz w:val="20"/>
          <w:szCs w:val="20"/>
          <w:lang w:val="es-ES"/>
        </w:rPr>
        <w:t xml:space="preserve">Somos Creativos XII </w:t>
      </w:r>
      <w:r w:rsidRPr="00D86303">
        <w:rPr>
          <w:rFonts w:cs="Maax"/>
          <w:sz w:val="20"/>
          <w:szCs w:val="20"/>
          <w:lang w:val="es-ES"/>
        </w:rPr>
        <w:t>en un lugar de encuentro que refuerce la autoestima del alumnado y redunde en la mejora del clima de la comunidad escolar</w:t>
      </w:r>
      <w:r w:rsidR="00AB435B" w:rsidRPr="00D86303">
        <w:rPr>
          <w:sz w:val="20"/>
          <w:szCs w:val="20"/>
          <w:lang w:val="es-ES"/>
        </w:rPr>
        <w:t xml:space="preserve">. </w:t>
      </w:r>
    </w:p>
    <w:p w:rsidR="004020C3" w:rsidRPr="00D86303" w:rsidRDefault="004020C3" w:rsidP="004020C3">
      <w:pPr>
        <w:suppressAutoHyphens w:val="0"/>
        <w:autoSpaceDE w:val="0"/>
        <w:autoSpaceDN w:val="0"/>
        <w:adjustRightInd w:val="0"/>
        <w:spacing w:after="0"/>
        <w:jc w:val="left"/>
        <w:rPr>
          <w:rFonts w:cs="Maax"/>
          <w:sz w:val="20"/>
          <w:szCs w:val="20"/>
          <w:lang w:val="es-ES"/>
        </w:rPr>
      </w:pPr>
    </w:p>
    <w:p w:rsidR="00C56523" w:rsidRPr="00D86303" w:rsidRDefault="0006770A" w:rsidP="00C5652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El programa </w:t>
      </w:r>
      <w:proofErr w:type="spellStart"/>
      <w:r>
        <w:rPr>
          <w:b/>
          <w:sz w:val="20"/>
          <w:szCs w:val="20"/>
          <w:lang w:val="es-ES"/>
        </w:rPr>
        <w:t>ReflejA</w:t>
      </w:r>
      <w:r w:rsidR="00C56523" w:rsidRPr="00D86303">
        <w:rPr>
          <w:b/>
          <w:sz w:val="20"/>
          <w:szCs w:val="20"/>
          <w:lang w:val="es-ES"/>
        </w:rPr>
        <w:t>rte</w:t>
      </w:r>
      <w:proofErr w:type="spellEnd"/>
      <w:r w:rsidR="00C56523" w:rsidRPr="00D86303">
        <w:rPr>
          <w:b/>
          <w:sz w:val="20"/>
          <w:szCs w:val="20"/>
          <w:lang w:val="es-ES"/>
        </w:rPr>
        <w:t xml:space="preserve"> </w:t>
      </w:r>
    </w:p>
    <w:p w:rsidR="00754994" w:rsidRPr="00D86303" w:rsidRDefault="005A6798" w:rsidP="000F1942">
      <w:pPr>
        <w:suppressAutoHyphens w:val="0"/>
        <w:autoSpaceDE w:val="0"/>
        <w:autoSpaceDN w:val="0"/>
        <w:adjustRightInd w:val="0"/>
        <w:spacing w:after="0"/>
        <w:rPr>
          <w:sz w:val="20"/>
          <w:szCs w:val="20"/>
          <w:lang w:val="es-ES"/>
        </w:rPr>
      </w:pPr>
      <w:r w:rsidRPr="00D86303">
        <w:rPr>
          <w:rFonts w:cs="Maax-Mediumitalic"/>
          <w:i/>
          <w:iCs/>
          <w:sz w:val="20"/>
          <w:szCs w:val="20"/>
          <w:u w:val="single"/>
          <w:lang w:val="es-ES"/>
        </w:rPr>
        <w:t xml:space="preserve">ReflejArte </w:t>
      </w:r>
      <w:r w:rsidRPr="00D86303">
        <w:rPr>
          <w:rFonts w:cs="Maax"/>
          <w:sz w:val="20"/>
          <w:szCs w:val="20"/>
          <w:u w:val="single"/>
          <w:lang w:val="es-ES"/>
        </w:rPr>
        <w:t>es un recurso educativo que persigue el desarrollo emocional, cognitivo y social</w:t>
      </w:r>
      <w:r w:rsidR="000F1942" w:rsidRPr="00D86303">
        <w:rPr>
          <w:rFonts w:cs="Maax"/>
          <w:sz w:val="20"/>
          <w:szCs w:val="20"/>
          <w:u w:val="single"/>
          <w:lang w:val="es-ES"/>
        </w:rPr>
        <w:t xml:space="preserve"> </w:t>
      </w:r>
      <w:r w:rsidRPr="00D86303">
        <w:rPr>
          <w:rFonts w:cs="Maax"/>
          <w:sz w:val="20"/>
          <w:szCs w:val="20"/>
          <w:u w:val="single"/>
          <w:lang w:val="es-ES"/>
        </w:rPr>
        <w:t>int</w:t>
      </w:r>
      <w:r w:rsidRPr="00D86303">
        <w:rPr>
          <w:rFonts w:cs="Maax"/>
          <w:sz w:val="20"/>
          <w:szCs w:val="20"/>
          <w:u w:val="single"/>
          <w:lang w:val="es-ES"/>
        </w:rPr>
        <w:t>e</w:t>
      </w:r>
      <w:r w:rsidRPr="00D86303">
        <w:rPr>
          <w:rFonts w:cs="Maax"/>
          <w:sz w:val="20"/>
          <w:szCs w:val="20"/>
          <w:u w:val="single"/>
          <w:lang w:val="es-ES"/>
        </w:rPr>
        <w:t>gral de los niños a través del arte,</w:t>
      </w:r>
      <w:r w:rsidRPr="00D86303">
        <w:rPr>
          <w:rFonts w:cs="Maax"/>
          <w:sz w:val="20"/>
          <w:szCs w:val="20"/>
          <w:lang w:val="es-ES"/>
        </w:rPr>
        <w:t xml:space="preserve"> funcionando éste como vehículo que aporta bienestar</w:t>
      </w:r>
      <w:r w:rsidR="000F1942" w:rsidRPr="00D86303">
        <w:rPr>
          <w:rFonts w:cs="Maax"/>
          <w:sz w:val="20"/>
          <w:szCs w:val="20"/>
          <w:lang w:val="es-ES"/>
        </w:rPr>
        <w:t xml:space="preserve"> </w:t>
      </w:r>
      <w:r w:rsidRPr="00D86303">
        <w:rPr>
          <w:rFonts w:cs="Maax"/>
          <w:sz w:val="20"/>
          <w:szCs w:val="20"/>
          <w:lang w:val="es-ES"/>
        </w:rPr>
        <w:t>y seg</w:t>
      </w:r>
      <w:r w:rsidRPr="00D86303">
        <w:rPr>
          <w:rFonts w:cs="Maax"/>
          <w:sz w:val="20"/>
          <w:szCs w:val="20"/>
          <w:lang w:val="es-ES"/>
        </w:rPr>
        <w:t>u</w:t>
      </w:r>
      <w:r w:rsidRPr="00D86303">
        <w:rPr>
          <w:rFonts w:cs="Maax"/>
          <w:sz w:val="20"/>
          <w:szCs w:val="20"/>
          <w:lang w:val="es-ES"/>
        </w:rPr>
        <w:t>ridad, fomentando la autoestima, la empatía y las habilidades sociales, y potenciando la</w:t>
      </w:r>
      <w:r w:rsidR="00370CCC" w:rsidRPr="00D86303">
        <w:rPr>
          <w:rFonts w:cs="Maax"/>
          <w:sz w:val="20"/>
          <w:szCs w:val="20"/>
          <w:lang w:val="es-ES"/>
        </w:rPr>
        <w:t xml:space="preserve"> </w:t>
      </w:r>
      <w:r w:rsidRPr="00D86303">
        <w:rPr>
          <w:rFonts w:cs="Maax"/>
          <w:sz w:val="20"/>
          <w:szCs w:val="20"/>
          <w:lang w:val="es-ES"/>
        </w:rPr>
        <w:t>imagin</w:t>
      </w:r>
      <w:r w:rsidRPr="00D86303">
        <w:rPr>
          <w:rFonts w:cs="Maax"/>
          <w:sz w:val="20"/>
          <w:szCs w:val="20"/>
          <w:lang w:val="es-ES"/>
        </w:rPr>
        <w:t>a</w:t>
      </w:r>
      <w:r w:rsidRPr="00D86303">
        <w:rPr>
          <w:rFonts w:cs="Maax"/>
          <w:sz w:val="20"/>
          <w:szCs w:val="20"/>
          <w:lang w:val="es-ES"/>
        </w:rPr>
        <w:t>ción y la creatividad.</w:t>
      </w:r>
      <w:r w:rsidR="00AB435B" w:rsidRPr="00D86303">
        <w:rPr>
          <w:rFonts w:cs="Maax"/>
          <w:sz w:val="20"/>
          <w:szCs w:val="20"/>
          <w:lang w:val="es-ES"/>
        </w:rPr>
        <w:t xml:space="preserve"> </w:t>
      </w:r>
      <w:r w:rsidR="00754994" w:rsidRPr="00D86303">
        <w:rPr>
          <w:rFonts w:cs="Maax"/>
          <w:b/>
          <w:sz w:val="20"/>
          <w:szCs w:val="20"/>
          <w:lang w:val="es-ES"/>
        </w:rPr>
        <w:t>El resultado</w:t>
      </w:r>
      <w:r w:rsidR="00754994" w:rsidRPr="00D86303">
        <w:rPr>
          <w:rFonts w:cs="Maax-Medium"/>
          <w:b/>
          <w:sz w:val="20"/>
          <w:szCs w:val="20"/>
          <w:lang w:val="es-ES"/>
        </w:rPr>
        <w:t xml:space="preserve"> del programa educativo </w:t>
      </w:r>
      <w:proofErr w:type="spellStart"/>
      <w:r w:rsidR="00754994" w:rsidRPr="00D86303">
        <w:rPr>
          <w:rFonts w:cs="Maax-Medium"/>
          <w:b/>
          <w:i/>
          <w:sz w:val="20"/>
          <w:szCs w:val="20"/>
          <w:lang w:val="es-ES"/>
        </w:rPr>
        <w:t>Reflej</w:t>
      </w:r>
      <w:r w:rsidR="0006770A">
        <w:rPr>
          <w:rFonts w:cs="Maax-Medium"/>
          <w:b/>
          <w:i/>
          <w:sz w:val="20"/>
          <w:szCs w:val="20"/>
          <w:lang w:val="es-ES"/>
        </w:rPr>
        <w:t>A</w:t>
      </w:r>
      <w:r w:rsidR="00754994" w:rsidRPr="00D86303">
        <w:rPr>
          <w:rFonts w:cs="Maax-Medium"/>
          <w:b/>
          <w:i/>
          <w:sz w:val="20"/>
          <w:szCs w:val="20"/>
          <w:lang w:val="es-ES"/>
        </w:rPr>
        <w:t>rte</w:t>
      </w:r>
      <w:proofErr w:type="spellEnd"/>
      <w:r w:rsidR="00754994" w:rsidRPr="00D86303">
        <w:rPr>
          <w:rFonts w:cs="Maax-Medium"/>
          <w:b/>
          <w:sz w:val="20"/>
          <w:szCs w:val="20"/>
          <w:lang w:val="es-ES"/>
        </w:rPr>
        <w:t xml:space="preserve"> se materializa en la muestra </w:t>
      </w:r>
      <w:r w:rsidR="00754994" w:rsidRPr="00D86303">
        <w:rPr>
          <w:rFonts w:cs="Maax-Medium"/>
          <w:b/>
          <w:i/>
          <w:sz w:val="20"/>
          <w:szCs w:val="20"/>
          <w:lang w:val="es-ES"/>
        </w:rPr>
        <w:t>Somos Creativos</w:t>
      </w:r>
      <w:r w:rsidR="00754994" w:rsidRPr="00D86303">
        <w:rPr>
          <w:rFonts w:cs="Maax-Medium"/>
          <w:b/>
          <w:sz w:val="20"/>
          <w:szCs w:val="20"/>
          <w:lang w:val="es-ES"/>
        </w:rPr>
        <w:t>, que este año celebra su duodécima edición y donde ya han participado alr</w:t>
      </w:r>
      <w:r w:rsidR="00754994" w:rsidRPr="00D86303">
        <w:rPr>
          <w:rFonts w:cs="Maax-Medium"/>
          <w:b/>
          <w:sz w:val="20"/>
          <w:szCs w:val="20"/>
          <w:lang w:val="es-ES"/>
        </w:rPr>
        <w:t>e</w:t>
      </w:r>
      <w:r w:rsidR="00754994" w:rsidRPr="00D86303">
        <w:rPr>
          <w:rFonts w:cs="Maax-Medium"/>
          <w:b/>
          <w:sz w:val="20"/>
          <w:szCs w:val="20"/>
          <w:lang w:val="es-ES"/>
        </w:rPr>
        <w:t xml:space="preserve">dedor de </w:t>
      </w:r>
      <w:r w:rsidR="00754994" w:rsidRPr="00D86303">
        <w:rPr>
          <w:b/>
          <w:sz w:val="20"/>
          <w:szCs w:val="20"/>
          <w:lang w:val="es-ES"/>
        </w:rPr>
        <w:t>30.000 alumnos cántabros.</w:t>
      </w:r>
      <w:r w:rsidR="00754994" w:rsidRPr="00D86303">
        <w:rPr>
          <w:sz w:val="20"/>
          <w:szCs w:val="20"/>
          <w:lang w:val="es-ES"/>
        </w:rPr>
        <w:t xml:space="preserve"> </w:t>
      </w:r>
    </w:p>
    <w:p w:rsidR="00754994" w:rsidRPr="00D86303" w:rsidRDefault="00754994" w:rsidP="000F1942">
      <w:pPr>
        <w:suppressAutoHyphens w:val="0"/>
        <w:autoSpaceDE w:val="0"/>
        <w:autoSpaceDN w:val="0"/>
        <w:adjustRightInd w:val="0"/>
        <w:spacing w:after="0"/>
        <w:rPr>
          <w:rFonts w:cs="Maax-Medium"/>
          <w:sz w:val="20"/>
          <w:szCs w:val="20"/>
          <w:lang w:val="es-ES"/>
        </w:rPr>
      </w:pPr>
    </w:p>
    <w:p w:rsidR="00AB435B" w:rsidRPr="00D86303" w:rsidRDefault="00AB435B" w:rsidP="00AB435B">
      <w:pPr>
        <w:suppressAutoHyphens w:val="0"/>
        <w:autoSpaceDE w:val="0"/>
        <w:autoSpaceDN w:val="0"/>
        <w:adjustRightInd w:val="0"/>
        <w:spacing w:after="0"/>
        <w:rPr>
          <w:rFonts w:cs="Maax-Medium"/>
          <w:b/>
          <w:sz w:val="20"/>
          <w:szCs w:val="20"/>
          <w:lang w:val="es-ES"/>
        </w:rPr>
      </w:pPr>
      <w:r w:rsidRPr="00D86303">
        <w:rPr>
          <w:rFonts w:cs="Maax-Medium"/>
          <w:sz w:val="20"/>
          <w:szCs w:val="20"/>
          <w:lang w:val="es-ES"/>
        </w:rPr>
        <w:t xml:space="preserve">Esta iniciativa, </w:t>
      </w:r>
      <w:r w:rsidRPr="00D86303">
        <w:rPr>
          <w:sz w:val="20"/>
          <w:szCs w:val="20"/>
          <w:lang w:val="es-ES"/>
        </w:rPr>
        <w:t>validada por el International Center for Emotional Intelligence de la Universidad de Yale (Estados Unidos)</w:t>
      </w:r>
      <w:r w:rsidR="005875E5" w:rsidRPr="00D86303">
        <w:rPr>
          <w:sz w:val="20"/>
          <w:szCs w:val="20"/>
          <w:lang w:val="es-ES"/>
        </w:rPr>
        <w:t>,</w:t>
      </w:r>
      <w:r w:rsidRPr="00D86303">
        <w:rPr>
          <w:sz w:val="20"/>
          <w:szCs w:val="20"/>
          <w:lang w:val="es-ES"/>
        </w:rPr>
        <w:t xml:space="preserve"> </w:t>
      </w:r>
      <w:r w:rsidRPr="00D86303">
        <w:rPr>
          <w:rFonts w:cs="Maax-Medium"/>
          <w:sz w:val="20"/>
          <w:szCs w:val="20"/>
          <w:lang w:val="es-ES"/>
        </w:rPr>
        <w:t>propone un trabajo dividido en tres etapas interrelacionadas y consecut</w:t>
      </w:r>
      <w:r w:rsidRPr="00D86303">
        <w:rPr>
          <w:rFonts w:cs="Maax-Medium"/>
          <w:sz w:val="20"/>
          <w:szCs w:val="20"/>
          <w:lang w:val="es-ES"/>
        </w:rPr>
        <w:t>i</w:t>
      </w:r>
      <w:r w:rsidRPr="00D86303">
        <w:rPr>
          <w:rFonts w:cs="Maax-Medium"/>
          <w:sz w:val="20"/>
          <w:szCs w:val="20"/>
          <w:lang w:val="es-ES"/>
        </w:rPr>
        <w:t>vas, articuladas en torno a una sesión en una sala de exposiciones, abordando los objetivos pr</w:t>
      </w:r>
      <w:r w:rsidRPr="00D86303">
        <w:rPr>
          <w:rFonts w:cs="Maax-Medium"/>
          <w:sz w:val="20"/>
          <w:szCs w:val="20"/>
          <w:lang w:val="es-ES"/>
        </w:rPr>
        <w:t>o</w:t>
      </w:r>
      <w:r w:rsidRPr="00D86303">
        <w:rPr>
          <w:rFonts w:cs="Maax-Medium"/>
          <w:sz w:val="20"/>
          <w:szCs w:val="20"/>
          <w:lang w:val="es-ES"/>
        </w:rPr>
        <w:t xml:space="preserve">pios del programa </w:t>
      </w:r>
      <w:r w:rsidRPr="000A14F1">
        <w:rPr>
          <w:rFonts w:cs="Maax-Medium"/>
          <w:i/>
          <w:sz w:val="20"/>
          <w:szCs w:val="20"/>
          <w:lang w:val="es-ES"/>
        </w:rPr>
        <w:t>Educación Responsable</w:t>
      </w:r>
      <w:r w:rsidRPr="00D86303">
        <w:rPr>
          <w:rFonts w:cs="Maax-Medium"/>
          <w:sz w:val="20"/>
          <w:szCs w:val="20"/>
          <w:lang w:val="es-ES"/>
        </w:rPr>
        <w:t xml:space="preserve"> de la Fundación Botín.</w:t>
      </w:r>
    </w:p>
    <w:p w:rsidR="00C31C00" w:rsidRPr="00D86303" w:rsidRDefault="00C31C00" w:rsidP="00AB435B">
      <w:pPr>
        <w:suppressAutoHyphens w:val="0"/>
        <w:autoSpaceDE w:val="0"/>
        <w:autoSpaceDN w:val="0"/>
        <w:adjustRightInd w:val="0"/>
        <w:spacing w:after="0"/>
        <w:rPr>
          <w:rFonts w:cs="Maax-Medium"/>
          <w:sz w:val="20"/>
          <w:szCs w:val="20"/>
          <w:lang w:val="es-ES"/>
        </w:rPr>
      </w:pPr>
    </w:p>
    <w:p w:rsidR="00AB435B" w:rsidRDefault="00AB435B" w:rsidP="00754994">
      <w:pPr>
        <w:rPr>
          <w:sz w:val="20"/>
          <w:szCs w:val="20"/>
          <w:lang w:val="es-ES"/>
        </w:rPr>
      </w:pPr>
      <w:r w:rsidRPr="00D86303">
        <w:rPr>
          <w:sz w:val="20"/>
          <w:szCs w:val="20"/>
          <w:u w:val="single"/>
          <w:lang w:val="es-ES"/>
        </w:rPr>
        <w:t>A lo largo de los últimos años, la Fundación Botín y la Universidad de Yale han investigado y profundizado en el papel que tiene la emoción en el proceso creativo y han definido el modelo teórico sobre el que se sustenta la base del programa formativo del Centro Botín</w:t>
      </w:r>
      <w:r w:rsidRPr="00D86303">
        <w:rPr>
          <w:sz w:val="20"/>
          <w:szCs w:val="20"/>
          <w:lang w:val="es-ES"/>
        </w:rPr>
        <w:t>, un modelo que reafirma el trabajo realizado los últimos 15 años por la Fundación Botín a través de su programa educativo en los colegios e institutos</w:t>
      </w:r>
      <w:r w:rsidR="00370CCC" w:rsidRPr="00D86303">
        <w:rPr>
          <w:sz w:val="20"/>
          <w:szCs w:val="20"/>
          <w:lang w:val="es-ES"/>
        </w:rPr>
        <w:t>,</w:t>
      </w:r>
      <w:r w:rsidRPr="00D86303">
        <w:rPr>
          <w:sz w:val="20"/>
          <w:szCs w:val="20"/>
          <w:lang w:val="es-ES"/>
        </w:rPr>
        <w:t xml:space="preserve"> y que se materializa ahora en unos talleres y cursos, únicos en el mundo, para desarrollar la inteligencia emocional y la creatividad de niños, jóvenes, adultos y familias a través de las artes en el Centro Botín.</w:t>
      </w:r>
    </w:p>
    <w:p w:rsidR="00FF3F41" w:rsidRDefault="00FF3F41" w:rsidP="00FF3F4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lastRenderedPageBreak/>
        <w:t xml:space="preserve">La Fundación Bancaria “la Caixa” cuenta también con una consolidada trayectoria en los ámbitos social, educativo y artístico a través de programas como EduCaixa. Por ello, el año pasado, ambas fundaciones acordaron un innovador modelo de colaboración para impulsar acciones formativas a través de las artes. Así, esta alianza facilitó la extensión del programa </w:t>
      </w:r>
      <w:proofErr w:type="spellStart"/>
      <w:r w:rsidRPr="002B57AE">
        <w:rPr>
          <w:i/>
          <w:sz w:val="20"/>
          <w:szCs w:val="20"/>
          <w:lang w:val="es-ES"/>
        </w:rPr>
        <w:t>Reflej</w:t>
      </w:r>
      <w:r w:rsidR="002B57AE" w:rsidRPr="002B57AE">
        <w:rPr>
          <w:i/>
          <w:sz w:val="20"/>
          <w:szCs w:val="20"/>
          <w:lang w:val="es-ES"/>
        </w:rPr>
        <w:t>A</w:t>
      </w:r>
      <w:r w:rsidRPr="002B57AE">
        <w:rPr>
          <w:i/>
          <w:sz w:val="20"/>
          <w:szCs w:val="20"/>
          <w:lang w:val="es-ES"/>
        </w:rPr>
        <w:t>rte</w:t>
      </w:r>
      <w:proofErr w:type="spellEnd"/>
      <w:r>
        <w:rPr>
          <w:sz w:val="20"/>
          <w:szCs w:val="20"/>
          <w:lang w:val="es-ES"/>
        </w:rPr>
        <w:t xml:space="preserve"> a todos los centros educativos de Cantabria.  </w:t>
      </w:r>
      <w:bookmarkStart w:id="0" w:name="_GoBack"/>
      <w:bookmarkEnd w:id="0"/>
    </w:p>
    <w:p w:rsidR="00FF3F41" w:rsidRPr="00D86303" w:rsidRDefault="00FF3F41" w:rsidP="00754994">
      <w:pPr>
        <w:rPr>
          <w:sz w:val="20"/>
          <w:szCs w:val="20"/>
          <w:lang w:val="es-ES"/>
        </w:rPr>
      </w:pPr>
      <w:r w:rsidRPr="00F6617F">
        <w:rPr>
          <w:sz w:val="20"/>
          <w:szCs w:val="20"/>
          <w:lang w:val="es-ES"/>
        </w:rPr>
        <w:t xml:space="preserve">A través de este </w:t>
      </w:r>
      <w:r>
        <w:rPr>
          <w:sz w:val="20"/>
          <w:szCs w:val="20"/>
          <w:lang w:val="es-ES"/>
        </w:rPr>
        <w:t>acuerdo</w:t>
      </w:r>
      <w:r w:rsidRPr="00F6617F">
        <w:rPr>
          <w:sz w:val="20"/>
          <w:szCs w:val="20"/>
          <w:lang w:val="es-ES"/>
        </w:rPr>
        <w:t>, la Fundación Botín y la Fundación Bancaria “la Caixa” se convierten en un referente en el ámbito artístico y museístico, al contribuir de manera conjunta al desarrollo social y educativo en España. Del mismo modo, ambas se posicionan como organizaciones que apuestan decididamente por el arte y la cultura como elementos capaces de potenciar el desarrollo de la creatividad para generar riqueza y contribuir al progreso del país.</w:t>
      </w:r>
    </w:p>
    <w:p w:rsidR="00D86303" w:rsidRDefault="001800BA" w:rsidP="00E55A96">
      <w:pPr>
        <w:spacing w:after="0" w:line="240" w:lineRule="atLeast"/>
        <w:rPr>
          <w:b/>
          <w:sz w:val="20"/>
          <w:szCs w:val="20"/>
          <w:lang w:val="es-ES"/>
        </w:rPr>
      </w:pPr>
      <w:r w:rsidRPr="00D86303">
        <w:rPr>
          <w:b/>
          <w:sz w:val="20"/>
          <w:szCs w:val="20"/>
          <w:lang w:val="es-ES"/>
        </w:rPr>
        <w:t>Centros educativos participantes</w:t>
      </w:r>
    </w:p>
    <w:tbl>
      <w:tblPr>
        <w:tblW w:w="7790" w:type="dxa"/>
        <w:tblInd w:w="-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0"/>
      </w:tblGrid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José María Pereda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Jesús Cancio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María Blanchard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Mercedes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San Antonio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Sardinero (Santander)</w:t>
            </w:r>
          </w:p>
        </w:tc>
      </w:tr>
      <w:tr w:rsidR="00DF4765" w:rsidRPr="00D86303" w:rsidTr="00D86303">
        <w:trPr>
          <w:trHeight w:val="48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El Astillero (Astillero)</w:t>
            </w:r>
          </w:p>
        </w:tc>
      </w:tr>
      <w:tr w:rsidR="00DF4765" w:rsidRPr="00D86303" w:rsidTr="00D86303">
        <w:trPr>
          <w:trHeight w:val="69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Augusto González De Linares (Santander)</w:t>
            </w:r>
          </w:p>
        </w:tc>
      </w:tr>
      <w:tr w:rsidR="00DF4765" w:rsidRPr="00D86303" w:rsidTr="00D86303">
        <w:trPr>
          <w:trHeight w:val="48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Leonardo Torres Quevedo (Santander)</w:t>
            </w:r>
          </w:p>
        </w:tc>
      </w:tr>
      <w:tr w:rsidR="00DF4765" w:rsidRPr="00D86303" w:rsidTr="00D86303">
        <w:trPr>
          <w:trHeight w:val="51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Peñacastillo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Arenas (Escobedo)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Matilde De La Torre (Maliaño)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Pedro Velarde (Muriedas)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262B5C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>
              <w:rPr>
                <w:rFonts w:cstheme="minorHAnsi"/>
                <w:bCs/>
                <w:sz w:val="16"/>
                <w:szCs w:val="16"/>
                <w:lang w:val="es-ES"/>
              </w:rPr>
              <w:t>CP Buenaventura Gonzá</w:t>
            </w:r>
            <w:r w:rsidR="00DF4765" w:rsidRPr="00D86303">
              <w:rPr>
                <w:rFonts w:cstheme="minorHAnsi"/>
                <w:bCs/>
                <w:sz w:val="16"/>
                <w:szCs w:val="16"/>
                <w:lang w:val="es-ES"/>
              </w:rPr>
              <w:t>lez (</w:t>
            </w:r>
            <w:proofErr w:type="spellStart"/>
            <w:r w:rsidR="00DF4765" w:rsidRPr="00D86303">
              <w:rPr>
                <w:rFonts w:cstheme="minorHAnsi"/>
                <w:bCs/>
                <w:sz w:val="16"/>
                <w:szCs w:val="16"/>
                <w:lang w:val="es-ES"/>
              </w:rPr>
              <w:t>Bezana</w:t>
            </w:r>
            <w:proofErr w:type="spellEnd"/>
            <w:r w:rsidR="00DF4765" w:rsidRPr="00D86303">
              <w:rPr>
                <w:rFonts w:cstheme="minorHAnsi"/>
                <w:bCs/>
                <w:sz w:val="16"/>
                <w:szCs w:val="16"/>
                <w:lang w:val="es-ES"/>
              </w:rPr>
              <w:t>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Antonio Mendoza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Elena Quiroga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Fuente De La Salud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lastRenderedPageBreak/>
              <w:t>CP Gerardo Diego (Santander)</w:t>
            </w:r>
          </w:p>
        </w:tc>
      </w:tr>
      <w:tr w:rsidR="00DF4765" w:rsidRPr="009328BC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9328BC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fr-FR"/>
              </w:rPr>
            </w:pPr>
            <w:r w:rsidRPr="009328BC">
              <w:rPr>
                <w:rFonts w:cstheme="minorHAnsi"/>
                <w:bCs/>
                <w:sz w:val="16"/>
                <w:szCs w:val="16"/>
                <w:lang w:val="fr-FR"/>
              </w:rPr>
              <w:t>CP José Arce Bodega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 xml:space="preserve">CP Manuel </w:t>
            </w:r>
            <w:proofErr w:type="spellStart"/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Cacicedo</w:t>
            </w:r>
            <w:proofErr w:type="spellEnd"/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 xml:space="preserve"> (San Román)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Nueva Montaña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Quinta Porrúa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 xml:space="preserve">CP Marcial Solana (La Concha) 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Puente III (Astillero)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Sagrada Familia (Camargo)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Atalaya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Bellavista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Haypo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Miguel Bravo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Sagrado Corazón-Esclavas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San Agustín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San Roque de los Pinares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Santa María Micaela (Santander)</w:t>
            </w:r>
          </w:p>
        </w:tc>
      </w:tr>
      <w:tr w:rsidR="00DF4765" w:rsidRPr="00D86303" w:rsidTr="00D86303">
        <w:trPr>
          <w:trHeight w:val="480"/>
        </w:trPr>
        <w:tc>
          <w:tcPr>
            <w:tcW w:w="7790" w:type="dxa"/>
            <w:shd w:val="clear" w:color="auto" w:fill="auto"/>
            <w:noWrap/>
            <w:vAlign w:val="bottom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Fundación Síndrome De Down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La Albericia (Santander)</w:t>
            </w:r>
          </w:p>
        </w:tc>
      </w:tr>
      <w:tr w:rsidR="00DF4765" w:rsidRPr="00D86303" w:rsidTr="00D86303">
        <w:trPr>
          <w:trHeight w:val="525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Decroly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IES Alberto Pico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Ramón Pelayo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 xml:space="preserve">CC </w:t>
            </w:r>
            <w:proofErr w:type="spellStart"/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Torrevelo-</w:t>
            </w:r>
            <w:r w:rsidRPr="00FD6B8B">
              <w:rPr>
                <w:rFonts w:cstheme="minorHAnsi"/>
                <w:bCs/>
                <w:sz w:val="16"/>
                <w:szCs w:val="16"/>
                <w:lang w:val="es-ES"/>
              </w:rPr>
              <w:t>Peñalabra</w:t>
            </w:r>
            <w:proofErr w:type="spellEnd"/>
            <w:r w:rsidR="00262B5C" w:rsidRPr="00FD6B8B">
              <w:rPr>
                <w:rFonts w:cstheme="minorHAnsi"/>
                <w:bCs/>
                <w:sz w:val="16"/>
                <w:szCs w:val="16"/>
                <w:lang w:val="es-ES"/>
              </w:rPr>
              <w:t xml:space="preserve"> (</w:t>
            </w:r>
            <w:proofErr w:type="spellStart"/>
            <w:r w:rsidR="00262B5C" w:rsidRPr="00FD6B8B">
              <w:rPr>
                <w:rFonts w:cstheme="minorHAnsi"/>
                <w:bCs/>
                <w:sz w:val="16"/>
                <w:szCs w:val="16"/>
                <w:lang w:val="es-ES"/>
              </w:rPr>
              <w:t>Mogro</w:t>
            </w:r>
            <w:proofErr w:type="spellEnd"/>
            <w:r w:rsidR="00262B5C" w:rsidRPr="00FD6B8B">
              <w:rPr>
                <w:rFonts w:cstheme="minorHAnsi"/>
                <w:bCs/>
                <w:sz w:val="16"/>
                <w:szCs w:val="16"/>
                <w:lang w:val="es-ES"/>
              </w:rPr>
              <w:t>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Manuel Llano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Las Dunas (Liencres)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Bajo Pas (Arce)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lastRenderedPageBreak/>
              <w:t>CP Marzán (Cuchía)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CCEE Padre Apolinar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Compañía de María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CP Cisneros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D86303">
              <w:rPr>
                <w:rFonts w:cstheme="minorHAnsi"/>
                <w:bCs/>
                <w:sz w:val="16"/>
                <w:szCs w:val="16"/>
                <w:lang w:val="es-ES"/>
              </w:rPr>
              <w:t>CC Tagore (Santander)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Pedro Santiuste (Argoños)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Benedicto Ruiz (Ajo)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Ntra. Sra. de Latas (Somo)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Apostolado del Sdo. Corazón de Jesús (Ceceñas)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Sagrado Corazón de Jesús (Santoña)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Marina de Cudeyo (Rubayo)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Ricardo Bernardo (Solares)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San Vicente De Paúl (Limpias)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Jerónimo Pérez Sainz De La Maza (Soba)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Príncipe De Asturias (Ramales)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Valdáliga (El Ansar)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Fuente Salín (Pesués)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José Hierro (</w:t>
            </w:r>
            <w:r w:rsidRPr="00D86303">
              <w:rPr>
                <w:rFonts w:cstheme="minorHAnsi"/>
                <w:sz w:val="16"/>
                <w:szCs w:val="16"/>
                <w:shd w:val="clear" w:color="auto" w:fill="FFFFFF"/>
              </w:rPr>
              <w:t>San Vicente de la Barquera)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Ntra. Sra. Del Roble (San Pedro del Romeral)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San Andrés De Luena (Luena)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El Castañal (Selaya)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Lope De Vega (Cayón)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Pintor Agustín Riancho (Alceda)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Valle Del Saja (Cabezón)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Valle De Reocín (La Veguilla)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lastRenderedPageBreak/>
              <w:t>CP Manuel Llano (Terán)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 xml:space="preserve">CC Antares (Reinosa) 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San José-Niño Jesús (Reinosa)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Valdeolea (Mataporquera)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Rodríguez De Celis (Paracuelles)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Villa Del Mar (Laredo)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Menéndez Pelayo (Castro-Urdiales)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Valentín Turienzo (Colindres)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Los Puentes (Colindres)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Fray Pablo (Colindres)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Pedro Del Hoyo (Colindres)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Nº 6 (Castro-Urdiales)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Riomar (Castro-Urdiales)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Miguel Hernández (Castro-Urdiales)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Portus Blendium (Suances)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Ría San Martín (Suances)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Mayer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Nuestra Señora De La Paz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Sagrados Corazones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Mies De Vega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Pintor Escudero Espronceda (Tanos)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Ramón Menéndez Pidal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bottom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Aula Municipal De Música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Cervantes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 El Salvador (Barreda)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262B5C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CP Amó</w:t>
            </w:r>
            <w:r w:rsidR="00DF4765" w:rsidRPr="00D86303">
              <w:rPr>
                <w:rFonts w:cstheme="minorHAnsi"/>
                <w:sz w:val="16"/>
                <w:szCs w:val="16"/>
              </w:rPr>
              <w:t>s De Escalante (Campuzano)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CP Pancho Cossío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CCEE Fernando Arce (Torrelavega)</w:t>
            </w:r>
          </w:p>
        </w:tc>
      </w:tr>
      <w:tr w:rsidR="00DF4765" w:rsidRPr="00D86303" w:rsidTr="00D86303">
        <w:trPr>
          <w:trHeight w:val="540"/>
        </w:trPr>
        <w:tc>
          <w:tcPr>
            <w:tcW w:w="7790" w:type="dxa"/>
            <w:shd w:val="clear" w:color="auto" w:fill="auto"/>
            <w:vAlign w:val="center"/>
            <w:hideMark/>
          </w:tcPr>
          <w:p w:rsidR="00DF4765" w:rsidRPr="00D86303" w:rsidRDefault="00DF4765" w:rsidP="00E55A96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tLeast"/>
              <w:jc w:val="left"/>
              <w:rPr>
                <w:rFonts w:cstheme="minorHAnsi"/>
                <w:sz w:val="16"/>
                <w:szCs w:val="16"/>
              </w:rPr>
            </w:pPr>
            <w:r w:rsidRPr="00D86303">
              <w:rPr>
                <w:rFonts w:cstheme="minorHAnsi"/>
                <w:sz w:val="16"/>
                <w:szCs w:val="16"/>
              </w:rPr>
              <w:t>IES Miguel Herrero Pereda (Torrelavega)</w:t>
            </w:r>
          </w:p>
        </w:tc>
      </w:tr>
    </w:tbl>
    <w:p w:rsidR="003C2593" w:rsidRPr="001222F5" w:rsidRDefault="00A6332D" w:rsidP="00463B0D">
      <w:pPr>
        <w:jc w:val="center"/>
        <w:rPr>
          <w:rStyle w:val="nfasis"/>
          <w:rFonts w:ascii="Maax" w:hAnsi="Maax"/>
          <w:sz w:val="24"/>
          <w:lang w:val="es-ES"/>
        </w:rPr>
      </w:pPr>
      <w:r>
        <w:rPr>
          <w:rStyle w:val="nfasis"/>
          <w:rFonts w:ascii="Maax" w:hAnsi="Maax"/>
          <w:sz w:val="24"/>
          <w:lang w:val="es-ES"/>
        </w:rPr>
        <w:t xml:space="preserve"> ……….</w:t>
      </w:r>
      <w:r w:rsidR="00463B0D">
        <w:rPr>
          <w:rStyle w:val="nfasis"/>
          <w:rFonts w:ascii="Maax" w:hAnsi="Maax"/>
          <w:sz w:val="24"/>
          <w:lang w:val="es-ES"/>
        </w:rPr>
        <w:t>………………………………………………………..</w:t>
      </w:r>
    </w:p>
    <w:p w:rsidR="00420BC0" w:rsidRPr="00110550" w:rsidRDefault="00420BC0" w:rsidP="002B6EF2">
      <w:pPr>
        <w:spacing w:after="0" w:line="240" w:lineRule="atLeast"/>
        <w:rPr>
          <w:rStyle w:val="nfasis"/>
          <w:rFonts w:ascii="Maax" w:hAnsi="Maax"/>
          <w:b/>
          <w:sz w:val="22"/>
          <w:lang w:val="es-ES"/>
        </w:rPr>
      </w:pPr>
      <w:r w:rsidRPr="00110550">
        <w:rPr>
          <w:rStyle w:val="nfasis"/>
          <w:rFonts w:ascii="Maax" w:hAnsi="Maax"/>
          <w:b/>
          <w:sz w:val="22"/>
          <w:lang w:val="es-ES"/>
        </w:rPr>
        <w:t>Centro Botín</w:t>
      </w:r>
    </w:p>
    <w:p w:rsidR="00463B0D" w:rsidRDefault="00420BC0" w:rsidP="002B6EF2">
      <w:pPr>
        <w:widowControl w:val="0"/>
        <w:suppressAutoHyphens w:val="0"/>
        <w:spacing w:after="0" w:line="300" w:lineRule="exact"/>
        <w:rPr>
          <w:i/>
          <w:sz w:val="18"/>
        </w:rPr>
      </w:pPr>
      <w:r w:rsidRPr="00110550">
        <w:rPr>
          <w:i/>
          <w:sz w:val="18"/>
        </w:rPr>
        <w:t xml:space="preserve">El Centro Botín, obra del arquitecto Renzo Piano, es un proyecto de la Fundación Botín que aspira a ser un centro de arte privado de referencia en España, parte del circuito internacional de centros de arte de primer nivel, que contribuirá en Santander, a través de las artes, a desarrollar la creatividad para generar riqueza económica y social. </w:t>
      </w:r>
      <w:r w:rsidR="00567E71">
        <w:rPr>
          <w:i/>
          <w:sz w:val="18"/>
        </w:rPr>
        <w:t>S</w:t>
      </w:r>
      <w:r w:rsidRPr="00110550">
        <w:rPr>
          <w:i/>
          <w:sz w:val="18"/>
        </w:rPr>
        <w:t xml:space="preserve">erá </w:t>
      </w:r>
      <w:r w:rsidR="00567E71">
        <w:rPr>
          <w:i/>
          <w:sz w:val="18"/>
        </w:rPr>
        <w:t xml:space="preserve">también </w:t>
      </w:r>
      <w:r w:rsidRPr="00110550">
        <w:rPr>
          <w:i/>
          <w:sz w:val="18"/>
        </w:rPr>
        <w:t>un lugar pionero en el mundo para el desarrollo de la cre</w:t>
      </w:r>
      <w:r w:rsidR="00567E71">
        <w:rPr>
          <w:i/>
          <w:sz w:val="18"/>
        </w:rPr>
        <w:t>atividad</w:t>
      </w:r>
      <w:r w:rsidRPr="00110550">
        <w:rPr>
          <w:i/>
          <w:sz w:val="18"/>
        </w:rPr>
        <w:t xml:space="preserve"> que aprovechará el potencial que tienen las artes para el desarrollo de la inteligencia emocional y de la capac</w:t>
      </w:r>
      <w:r w:rsidRPr="00110550">
        <w:rPr>
          <w:i/>
          <w:sz w:val="18"/>
        </w:rPr>
        <w:t>i</w:t>
      </w:r>
      <w:r w:rsidRPr="00110550">
        <w:rPr>
          <w:i/>
          <w:sz w:val="18"/>
        </w:rPr>
        <w:t>d</w:t>
      </w:r>
      <w:r w:rsidR="00567E71">
        <w:rPr>
          <w:i/>
          <w:sz w:val="18"/>
        </w:rPr>
        <w:t>ad creadora de las personas. F</w:t>
      </w:r>
      <w:r w:rsidRPr="00110550">
        <w:rPr>
          <w:i/>
          <w:sz w:val="18"/>
        </w:rPr>
        <w:t xml:space="preserve">inalmente, será un nuevo lugar de encuentro en un enclave privilegiado del centro de la ciudad, que completará </w:t>
      </w:r>
      <w:r w:rsidR="00567E71">
        <w:rPr>
          <w:i/>
          <w:sz w:val="18"/>
        </w:rPr>
        <w:t xml:space="preserve">un </w:t>
      </w:r>
      <w:r w:rsidRPr="00110550">
        <w:rPr>
          <w:i/>
          <w:sz w:val="18"/>
        </w:rPr>
        <w:t>eje cultural de la cornisa</w:t>
      </w:r>
      <w:r w:rsidR="00567E71">
        <w:rPr>
          <w:i/>
          <w:sz w:val="18"/>
        </w:rPr>
        <w:t xml:space="preserve"> cantábrica, convirtiéndose en un</w:t>
      </w:r>
      <w:r w:rsidRPr="00110550">
        <w:rPr>
          <w:i/>
          <w:sz w:val="18"/>
        </w:rPr>
        <w:t xml:space="preserve"> motor para la promoción nacional e internacional de la ciudad y la región.www.centrobotin.org</w:t>
      </w:r>
    </w:p>
    <w:p w:rsidR="002765A8" w:rsidRDefault="002765A8" w:rsidP="00FF3F41">
      <w:pPr>
        <w:pStyle w:val="Default"/>
        <w:jc w:val="both"/>
        <w:rPr>
          <w:rFonts w:ascii="Maax" w:hAnsi="Maax"/>
          <w:b/>
          <w:bCs/>
          <w:iCs/>
          <w:sz w:val="20"/>
          <w:szCs w:val="20"/>
        </w:rPr>
      </w:pPr>
    </w:p>
    <w:p w:rsidR="00FF3F41" w:rsidRDefault="00FF3F41" w:rsidP="00FF3F41">
      <w:pPr>
        <w:pStyle w:val="Default"/>
        <w:jc w:val="both"/>
        <w:rPr>
          <w:rFonts w:ascii="Maax" w:hAnsi="Maax"/>
          <w:b/>
          <w:bCs/>
          <w:iCs/>
          <w:sz w:val="20"/>
          <w:szCs w:val="20"/>
        </w:rPr>
      </w:pPr>
      <w:r w:rsidRPr="00FF3F41">
        <w:rPr>
          <w:rFonts w:ascii="Maax" w:hAnsi="Maax"/>
          <w:b/>
          <w:bCs/>
          <w:iCs/>
          <w:sz w:val="20"/>
          <w:szCs w:val="20"/>
        </w:rPr>
        <w:t>Fundación Bancaria "la Caixa"</w:t>
      </w:r>
    </w:p>
    <w:p w:rsidR="00E143DF" w:rsidRPr="002B6EF2" w:rsidRDefault="00FF3F41" w:rsidP="002B6EF2">
      <w:pPr>
        <w:widowControl w:val="0"/>
        <w:suppressAutoHyphens w:val="0"/>
        <w:spacing w:after="0" w:line="300" w:lineRule="exact"/>
        <w:rPr>
          <w:i/>
          <w:sz w:val="18"/>
        </w:rPr>
      </w:pPr>
      <w:r w:rsidRPr="002B6EF2">
        <w:rPr>
          <w:i/>
          <w:sz w:val="18"/>
        </w:rPr>
        <w:t>El compromiso de la Obra Social "la Caixa" con las necesidades de la sociedad en la que lleva a cabo su actividad financiera y con el bienestar de las personas, uno de sus rasgos más definitorios desde su nac</w:t>
      </w:r>
      <w:r w:rsidRPr="002B6EF2">
        <w:rPr>
          <w:i/>
          <w:sz w:val="18"/>
        </w:rPr>
        <w:t>i</w:t>
      </w:r>
      <w:r w:rsidRPr="002B6EF2">
        <w:rPr>
          <w:i/>
          <w:sz w:val="18"/>
        </w:rPr>
        <w:t>miento en 1904, sigue más vigente que nunca. La entidad trabaja con un objetivo ineludible: contribuir a la construcción de una sociedad mejor y más justa, dando oportunidades a las personas que más lo necesitan, con la voluntad de consolidar e intensificar la labor de la Obra Social. Esto se traduce en un aumento de su presupuesto hasta alcanzar los 510 millones de euros, frente a los 500 de los nueve años anteriores. Gl</w:t>
      </w:r>
      <w:r w:rsidRPr="002B6EF2">
        <w:rPr>
          <w:i/>
          <w:sz w:val="18"/>
        </w:rPr>
        <w:t>o</w:t>
      </w:r>
      <w:r w:rsidRPr="002B6EF2">
        <w:rPr>
          <w:i/>
          <w:sz w:val="18"/>
        </w:rPr>
        <w:t>balmente, el 2016 ha impulsado cerca de 50.000 iniciativas, de las que se han beneficiado más de 10,5 millones de personas.</w:t>
      </w:r>
    </w:p>
    <w:p w:rsidR="002B6EF2" w:rsidRDefault="002B6EF2" w:rsidP="00463B0D">
      <w:pPr>
        <w:pStyle w:val="Subttulo"/>
        <w:rPr>
          <w:sz w:val="20"/>
          <w:szCs w:val="20"/>
        </w:rPr>
      </w:pPr>
    </w:p>
    <w:p w:rsidR="00420BC0" w:rsidRPr="00E143DF" w:rsidRDefault="00420BC0" w:rsidP="00463B0D">
      <w:pPr>
        <w:pStyle w:val="Subttulo"/>
        <w:rPr>
          <w:sz w:val="20"/>
          <w:szCs w:val="20"/>
        </w:rPr>
      </w:pPr>
      <w:r w:rsidRPr="00E143DF">
        <w:rPr>
          <w:sz w:val="20"/>
          <w:szCs w:val="20"/>
        </w:rPr>
        <w:t xml:space="preserve">Para más información: </w:t>
      </w:r>
    </w:p>
    <w:p w:rsidR="002765A8" w:rsidRDefault="00420BC0" w:rsidP="009328BC">
      <w:pPr>
        <w:jc w:val="right"/>
        <w:rPr>
          <w:b/>
          <w:sz w:val="20"/>
          <w:szCs w:val="20"/>
        </w:rPr>
      </w:pPr>
      <w:r w:rsidRPr="00E143DF">
        <w:rPr>
          <w:b/>
          <w:sz w:val="20"/>
          <w:szCs w:val="20"/>
        </w:rPr>
        <w:t>Fundación Botín</w:t>
      </w:r>
      <w:r w:rsidRPr="00E143DF">
        <w:rPr>
          <w:b/>
          <w:sz w:val="20"/>
          <w:szCs w:val="20"/>
        </w:rPr>
        <w:br/>
      </w:r>
      <w:r w:rsidRPr="00E143DF">
        <w:rPr>
          <w:sz w:val="20"/>
          <w:szCs w:val="20"/>
        </w:rPr>
        <w:t>María Cagigas</w:t>
      </w:r>
      <w:r w:rsidRPr="00E143DF">
        <w:rPr>
          <w:sz w:val="20"/>
          <w:szCs w:val="20"/>
        </w:rPr>
        <w:br/>
        <w:t>mcagigas@fundacionbotin.org</w:t>
      </w:r>
      <w:r w:rsidRPr="00E143DF">
        <w:rPr>
          <w:sz w:val="20"/>
          <w:szCs w:val="20"/>
        </w:rPr>
        <w:br/>
        <w:t>Tel.: 917 814 132</w:t>
      </w:r>
      <w:r w:rsidRPr="00E143DF">
        <w:rPr>
          <w:rFonts w:ascii="Maax Medium" w:hAnsi="Maax Medium"/>
          <w:sz w:val="20"/>
          <w:szCs w:val="20"/>
        </w:rPr>
        <w:br/>
      </w:r>
    </w:p>
    <w:p w:rsidR="00420BC0" w:rsidRPr="00E143DF" w:rsidRDefault="009328BC" w:rsidP="00420BC0">
      <w:pPr>
        <w:jc w:val="right"/>
        <w:rPr>
          <w:rStyle w:val="nfasis"/>
          <w:i/>
          <w:sz w:val="20"/>
          <w:szCs w:val="20"/>
          <w:lang w:val="es-ES"/>
        </w:rPr>
      </w:pPr>
      <w:r w:rsidRPr="00E143DF">
        <w:rPr>
          <w:b/>
          <w:sz w:val="20"/>
          <w:szCs w:val="20"/>
        </w:rPr>
        <w:t xml:space="preserve">Fundación </w:t>
      </w:r>
      <w:r>
        <w:rPr>
          <w:b/>
          <w:sz w:val="20"/>
          <w:szCs w:val="20"/>
        </w:rPr>
        <w:t>Bancaria “la Caixa”</w:t>
      </w:r>
      <w:r w:rsidRPr="00E143DF">
        <w:rPr>
          <w:b/>
          <w:sz w:val="20"/>
          <w:szCs w:val="20"/>
        </w:rPr>
        <w:br/>
      </w:r>
      <w:r>
        <w:rPr>
          <w:sz w:val="20"/>
          <w:szCs w:val="20"/>
        </w:rPr>
        <w:t>Ariadna Puig</w:t>
      </w:r>
      <w:r w:rsidRPr="00E143DF">
        <w:rPr>
          <w:sz w:val="20"/>
          <w:szCs w:val="20"/>
        </w:rPr>
        <w:br/>
      </w:r>
      <w:r>
        <w:rPr>
          <w:sz w:val="20"/>
          <w:szCs w:val="20"/>
        </w:rPr>
        <w:t>apuig@fundaciolacaixa.org</w:t>
      </w:r>
      <w:r w:rsidRPr="00E143DF">
        <w:rPr>
          <w:sz w:val="20"/>
          <w:szCs w:val="20"/>
        </w:rPr>
        <w:br/>
        <w:t xml:space="preserve">Tel.: </w:t>
      </w:r>
      <w:r>
        <w:rPr>
          <w:sz w:val="20"/>
          <w:szCs w:val="20"/>
        </w:rPr>
        <w:t>93 404 40 95</w:t>
      </w:r>
    </w:p>
    <w:sectPr w:rsidR="00420BC0" w:rsidRPr="00E143DF" w:rsidSect="00BB6949">
      <w:headerReference w:type="default" r:id="rId10"/>
      <w:headerReference w:type="first" r:id="rId11"/>
      <w:pgSz w:w="11900" w:h="16820"/>
      <w:pgMar w:top="2127" w:right="1440" w:bottom="1134" w:left="1440" w:header="0" w:footer="709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390" w:rsidRDefault="00583390" w:rsidP="005971DB">
      <w:r>
        <w:separator/>
      </w:r>
    </w:p>
  </w:endnote>
  <w:endnote w:type="continuationSeparator" w:id="0">
    <w:p w:rsidR="00583390" w:rsidRDefault="00583390" w:rsidP="0059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ax">
    <w:altName w:val="Bodoni MT Condensed"/>
    <w:panose1 w:val="02000506000000020003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Bold">
    <w:altName w:val="Britannic Bold"/>
    <w:panose1 w:val="020B08040505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ax 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aax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ax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ax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390" w:rsidRDefault="00583390" w:rsidP="005971DB">
      <w:r>
        <w:separator/>
      </w:r>
    </w:p>
  </w:footnote>
  <w:footnote w:type="continuationSeparator" w:id="0">
    <w:p w:rsidR="00583390" w:rsidRDefault="00583390" w:rsidP="00597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56" w:rsidRDefault="00FF3F41">
    <w:r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137795</wp:posOffset>
          </wp:positionV>
          <wp:extent cx="1619885" cy="853440"/>
          <wp:effectExtent l="19050" t="0" r="0" b="0"/>
          <wp:wrapSquare wrapText="bothSides"/>
          <wp:docPr id="1" name="Imagen 3" descr="S:\INTRANET_COMUNICACIO MARQUETING\Logos Plantillas Normativas\Logos\FUNDACION BANCARIA LA CAIXA\logo_FBLC_CAS\Imagen\JPG72dpi\COLOR\RGB\Vertical\FundacioBancaria_logo_CAST_CMYK_vertical_2lineas_72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RANET_COMUNICACIO MARQUETING\Logos Plantillas Normativas\Logos\FUNDACION BANCARIA LA CAIXA\logo_FBLC_CAS\Imagen\JPG72dpi\COLOR\RGB\Vertical\FundacioBancaria_logo_CAST_CMYK_vertical_2lineas_72dpi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3A20" w:rsidRPr="006E7F0E"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390">
      <w:rPr>
        <w:noProof/>
        <w:lang w:val="es-ES"/>
      </w:rPr>
      <w:pict>
        <v:rect id="Rectángulo 1" o:spid="_x0000_s2050" style="position:absolute;left:0;text-align:left;margin-left:-78.3pt;margin-top:-18pt;width:622.3pt;height:107.95pt;z-index:25165158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" fillcolor="#0d0d0c" strokecolor="#4579b8 [3044]" strokeweight="0">
          <v:shadow opacity="22936f" origin=",.5" offset="0,.63889mm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7EB" w:rsidRDefault="00FF3F41">
    <w:pPr>
      <w:pStyle w:val="Encabezado"/>
      <w:tabs>
        <w:tab w:val="clear" w:pos="4419"/>
        <w:tab w:val="clear" w:pos="8838"/>
        <w:tab w:val="right" w:pos="9380"/>
      </w:tabs>
      <w:ind w:left="-360"/>
      <w:rPr>
        <w:rFonts w:ascii="Verdana" w:hAnsi="Verdana"/>
        <w:sz w:val="36"/>
        <w:szCs w:val="36"/>
      </w:rPr>
    </w:pPr>
    <w:r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4064635</wp:posOffset>
          </wp:positionH>
          <wp:positionV relativeFrom="paragraph">
            <wp:posOffset>137795</wp:posOffset>
          </wp:positionV>
          <wp:extent cx="1619885" cy="853440"/>
          <wp:effectExtent l="19050" t="0" r="0" b="0"/>
          <wp:wrapSquare wrapText="bothSides"/>
          <wp:docPr id="4" name="Imagen 3" descr="S:\INTRANET_COMUNICACIO MARQUETING\Logos Plantillas Normativas\Logos\FUNDACION BANCARIA LA CAIXA\logo_FBLC_CAS\Imagen\JPG72dpi\COLOR\RGB\Vertical\FundacioBancaria_logo_CAST_CMYK_vertical_2lineas_72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RANET_COMUNICACIO MARQUETING\Logos Plantillas Normativas\Logos\FUNDACION BANCARIA LA CAIXA\logo_FBLC_CAS\Imagen\JPG72dpi\COLOR\RGB\Vertical\FundacioBancaria_logo_CAST_CMYK_vertical_2lineas_72dpi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17EB" w:rsidRPr="006E7F0E"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390">
      <w:rPr>
        <w:rFonts w:ascii="Verdana" w:hAnsi="Verdana"/>
        <w:noProof/>
        <w:sz w:val="36"/>
        <w:szCs w:val="36"/>
        <w:lang w:val="es-ES"/>
      </w:rPr>
      <w:pict>
        <v:rect id="Rectangle 2" o:spid="_x0000_s2049" style="position:absolute;left:0;text-align:left;margin-left:-1in;margin-top:0;width:622.3pt;height:89.95pt;z-index:251658240;visibility:visible;mso-position-horizontal-relative:text;mso-position-vertical-relative:text;v-text-anchor:middle" wrapcoords="-26 -180 -26 21420 21626 21420 21626 -180 -26 -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" fillcolor="#0d0d0c" strokecolor="#4579b8 [3044]" strokeweight="0">
          <v:shadow opacity="22936f" origin=",.5" offset="0,.63889mm"/>
          <w10:wrap type="through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8D0B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6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ldenota7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iveldenota8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ldenota9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255A0A"/>
    <w:multiLevelType w:val="hybridMultilevel"/>
    <w:tmpl w:val="D942306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29D4581"/>
    <w:multiLevelType w:val="hybridMultilevel"/>
    <w:tmpl w:val="52F62EB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6339F8"/>
    <w:multiLevelType w:val="hybridMultilevel"/>
    <w:tmpl w:val="C874C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VerticalSpacing w:val="360"/>
  <w:displayHorizontalDrawingGridEvery w:val="0"/>
  <w:doNotUseMarginsForDrawingGridOrigin/>
  <w:drawingGridHorizontalOrigin w:val="1134"/>
  <w:drawingGridVerticalOrigin w:val="0"/>
  <w:characterSpacingControl w:val="doNotCompress"/>
  <w:hdrShapeDefaults>
    <o:shapedefaults v:ext="edit" spidmax="2051">
      <o:colormru v:ext="edit" colors="#0d0d0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2"/>
  </w:compat>
  <w:docVars>
    <w:docVar w:name="_WNTabType_0" w:val="0"/>
    <w:docVar w:name="_WNTabType_1" w:val="1"/>
    <w:docVar w:name="_WNTabType_2" w:val="2"/>
    <w:docVar w:name="_WNTabType_3" w:val="2"/>
    <w:docVar w:name="EnableWordNotes" w:val="0"/>
  </w:docVars>
  <w:rsids>
    <w:rsidRoot w:val="005971DB"/>
    <w:rsid w:val="00037AEC"/>
    <w:rsid w:val="00041924"/>
    <w:rsid w:val="00050CA2"/>
    <w:rsid w:val="0006770A"/>
    <w:rsid w:val="0007309B"/>
    <w:rsid w:val="00097F2A"/>
    <w:rsid w:val="000A14F1"/>
    <w:rsid w:val="000A2BDC"/>
    <w:rsid w:val="000B1110"/>
    <w:rsid w:val="000D15F2"/>
    <w:rsid w:val="000D3D2C"/>
    <w:rsid w:val="000D58BF"/>
    <w:rsid w:val="000D7E92"/>
    <w:rsid w:val="000E2798"/>
    <w:rsid w:val="000E6C49"/>
    <w:rsid w:val="000F1942"/>
    <w:rsid w:val="000F2157"/>
    <w:rsid w:val="000F38CD"/>
    <w:rsid w:val="0010467F"/>
    <w:rsid w:val="00110550"/>
    <w:rsid w:val="001222F5"/>
    <w:rsid w:val="00125704"/>
    <w:rsid w:val="00134C7A"/>
    <w:rsid w:val="00140FB2"/>
    <w:rsid w:val="00151A5B"/>
    <w:rsid w:val="0015433E"/>
    <w:rsid w:val="001678FE"/>
    <w:rsid w:val="001800BA"/>
    <w:rsid w:val="001813B3"/>
    <w:rsid w:val="00181888"/>
    <w:rsid w:val="0018206A"/>
    <w:rsid w:val="001A2032"/>
    <w:rsid w:val="001A7059"/>
    <w:rsid w:val="001C46B9"/>
    <w:rsid w:val="001C4C1D"/>
    <w:rsid w:val="001C6765"/>
    <w:rsid w:val="001D489F"/>
    <w:rsid w:val="001E3DC1"/>
    <w:rsid w:val="001E46E9"/>
    <w:rsid w:val="001E641D"/>
    <w:rsid w:val="001E6BEA"/>
    <w:rsid w:val="001F60A2"/>
    <w:rsid w:val="00213B83"/>
    <w:rsid w:val="00217262"/>
    <w:rsid w:val="002242FA"/>
    <w:rsid w:val="00232177"/>
    <w:rsid w:val="00236812"/>
    <w:rsid w:val="00236A96"/>
    <w:rsid w:val="002456BB"/>
    <w:rsid w:val="00262B5C"/>
    <w:rsid w:val="00265465"/>
    <w:rsid w:val="00267461"/>
    <w:rsid w:val="00274A79"/>
    <w:rsid w:val="002765A8"/>
    <w:rsid w:val="0028142D"/>
    <w:rsid w:val="002B57AE"/>
    <w:rsid w:val="002B6DA0"/>
    <w:rsid w:val="002B6EF2"/>
    <w:rsid w:val="002B7BFF"/>
    <w:rsid w:val="002E7BBC"/>
    <w:rsid w:val="00303F21"/>
    <w:rsid w:val="00312C08"/>
    <w:rsid w:val="0031318D"/>
    <w:rsid w:val="00314C67"/>
    <w:rsid w:val="003174AE"/>
    <w:rsid w:val="00317726"/>
    <w:rsid w:val="00322FCE"/>
    <w:rsid w:val="00342B38"/>
    <w:rsid w:val="00361C29"/>
    <w:rsid w:val="0036656D"/>
    <w:rsid w:val="00370CCC"/>
    <w:rsid w:val="0037206E"/>
    <w:rsid w:val="003A3D65"/>
    <w:rsid w:val="003C2593"/>
    <w:rsid w:val="003F3DD4"/>
    <w:rsid w:val="003F40B9"/>
    <w:rsid w:val="004020C3"/>
    <w:rsid w:val="00420BC0"/>
    <w:rsid w:val="00440283"/>
    <w:rsid w:val="004440CE"/>
    <w:rsid w:val="00463B0D"/>
    <w:rsid w:val="00465E01"/>
    <w:rsid w:val="00470665"/>
    <w:rsid w:val="00473BAA"/>
    <w:rsid w:val="00480228"/>
    <w:rsid w:val="004878BC"/>
    <w:rsid w:val="004A1CB5"/>
    <w:rsid w:val="004B1ABE"/>
    <w:rsid w:val="004C3C50"/>
    <w:rsid w:val="004C5405"/>
    <w:rsid w:val="004F11EE"/>
    <w:rsid w:val="005072E7"/>
    <w:rsid w:val="005234B9"/>
    <w:rsid w:val="00551F2B"/>
    <w:rsid w:val="00567087"/>
    <w:rsid w:val="00567E71"/>
    <w:rsid w:val="0057023C"/>
    <w:rsid w:val="00573F56"/>
    <w:rsid w:val="00577E26"/>
    <w:rsid w:val="00583390"/>
    <w:rsid w:val="00585B2A"/>
    <w:rsid w:val="00586B77"/>
    <w:rsid w:val="005875E5"/>
    <w:rsid w:val="00591C63"/>
    <w:rsid w:val="00595FE2"/>
    <w:rsid w:val="005971DB"/>
    <w:rsid w:val="005974EF"/>
    <w:rsid w:val="00597C73"/>
    <w:rsid w:val="005A6798"/>
    <w:rsid w:val="005B7340"/>
    <w:rsid w:val="005C2F48"/>
    <w:rsid w:val="005C5F56"/>
    <w:rsid w:val="005C7327"/>
    <w:rsid w:val="005D7B22"/>
    <w:rsid w:val="005F2B27"/>
    <w:rsid w:val="00606EE6"/>
    <w:rsid w:val="00623A17"/>
    <w:rsid w:val="006279EA"/>
    <w:rsid w:val="00632458"/>
    <w:rsid w:val="00635DB9"/>
    <w:rsid w:val="0069141B"/>
    <w:rsid w:val="00696821"/>
    <w:rsid w:val="006B7607"/>
    <w:rsid w:val="006C0006"/>
    <w:rsid w:val="006D1339"/>
    <w:rsid w:val="006D3126"/>
    <w:rsid w:val="006E643B"/>
    <w:rsid w:val="006E7F0E"/>
    <w:rsid w:val="00702B10"/>
    <w:rsid w:val="00712B68"/>
    <w:rsid w:val="00727CCC"/>
    <w:rsid w:val="00734E45"/>
    <w:rsid w:val="00752C9A"/>
    <w:rsid w:val="00754994"/>
    <w:rsid w:val="00792353"/>
    <w:rsid w:val="007C33DA"/>
    <w:rsid w:val="007C5883"/>
    <w:rsid w:val="007E267F"/>
    <w:rsid w:val="007F44E1"/>
    <w:rsid w:val="0080043D"/>
    <w:rsid w:val="00805BB2"/>
    <w:rsid w:val="00817B42"/>
    <w:rsid w:val="00866A12"/>
    <w:rsid w:val="00876B2C"/>
    <w:rsid w:val="008814E4"/>
    <w:rsid w:val="0088201B"/>
    <w:rsid w:val="008A3363"/>
    <w:rsid w:val="008B09F2"/>
    <w:rsid w:val="008B3052"/>
    <w:rsid w:val="008B4B31"/>
    <w:rsid w:val="008C2C56"/>
    <w:rsid w:val="008C3335"/>
    <w:rsid w:val="008C7EB6"/>
    <w:rsid w:val="008D3209"/>
    <w:rsid w:val="008E2F99"/>
    <w:rsid w:val="00916E83"/>
    <w:rsid w:val="00927D80"/>
    <w:rsid w:val="00931448"/>
    <w:rsid w:val="009328BC"/>
    <w:rsid w:val="00936066"/>
    <w:rsid w:val="009567BA"/>
    <w:rsid w:val="009570E3"/>
    <w:rsid w:val="009571D1"/>
    <w:rsid w:val="0099259D"/>
    <w:rsid w:val="009B5841"/>
    <w:rsid w:val="009E6416"/>
    <w:rsid w:val="009F17EB"/>
    <w:rsid w:val="009F39C9"/>
    <w:rsid w:val="00A05372"/>
    <w:rsid w:val="00A11ABB"/>
    <w:rsid w:val="00A4517A"/>
    <w:rsid w:val="00A57405"/>
    <w:rsid w:val="00A6332D"/>
    <w:rsid w:val="00A67950"/>
    <w:rsid w:val="00A7485E"/>
    <w:rsid w:val="00AB435B"/>
    <w:rsid w:val="00AB4AE7"/>
    <w:rsid w:val="00AC451D"/>
    <w:rsid w:val="00AD212C"/>
    <w:rsid w:val="00AE1432"/>
    <w:rsid w:val="00B04E04"/>
    <w:rsid w:val="00B10804"/>
    <w:rsid w:val="00B43B6C"/>
    <w:rsid w:val="00B5133D"/>
    <w:rsid w:val="00B5298E"/>
    <w:rsid w:val="00B63C39"/>
    <w:rsid w:val="00B75400"/>
    <w:rsid w:val="00B82214"/>
    <w:rsid w:val="00B91E0F"/>
    <w:rsid w:val="00B97D76"/>
    <w:rsid w:val="00BA3332"/>
    <w:rsid w:val="00BA7D14"/>
    <w:rsid w:val="00BB6949"/>
    <w:rsid w:val="00BB6F88"/>
    <w:rsid w:val="00C01DF4"/>
    <w:rsid w:val="00C111CF"/>
    <w:rsid w:val="00C2225C"/>
    <w:rsid w:val="00C248E1"/>
    <w:rsid w:val="00C31C00"/>
    <w:rsid w:val="00C458AA"/>
    <w:rsid w:val="00C56523"/>
    <w:rsid w:val="00C57DE1"/>
    <w:rsid w:val="00C57F01"/>
    <w:rsid w:val="00C65E59"/>
    <w:rsid w:val="00C81754"/>
    <w:rsid w:val="00C86C22"/>
    <w:rsid w:val="00C87B84"/>
    <w:rsid w:val="00C95E81"/>
    <w:rsid w:val="00CA0CBD"/>
    <w:rsid w:val="00CC79AB"/>
    <w:rsid w:val="00CD370A"/>
    <w:rsid w:val="00D036E2"/>
    <w:rsid w:val="00D1657A"/>
    <w:rsid w:val="00D560E6"/>
    <w:rsid w:val="00D86303"/>
    <w:rsid w:val="00D8681D"/>
    <w:rsid w:val="00D94857"/>
    <w:rsid w:val="00DA5850"/>
    <w:rsid w:val="00DB0B4D"/>
    <w:rsid w:val="00DB3A20"/>
    <w:rsid w:val="00DF1D4F"/>
    <w:rsid w:val="00DF4765"/>
    <w:rsid w:val="00DF6871"/>
    <w:rsid w:val="00E041DC"/>
    <w:rsid w:val="00E143DF"/>
    <w:rsid w:val="00E21A28"/>
    <w:rsid w:val="00E2325E"/>
    <w:rsid w:val="00E25027"/>
    <w:rsid w:val="00E31B53"/>
    <w:rsid w:val="00E422E5"/>
    <w:rsid w:val="00E47865"/>
    <w:rsid w:val="00E53FAD"/>
    <w:rsid w:val="00E55A96"/>
    <w:rsid w:val="00E7488B"/>
    <w:rsid w:val="00E77A72"/>
    <w:rsid w:val="00E85FA2"/>
    <w:rsid w:val="00EA31BD"/>
    <w:rsid w:val="00EA5C51"/>
    <w:rsid w:val="00EB3336"/>
    <w:rsid w:val="00EB3CD2"/>
    <w:rsid w:val="00EC026E"/>
    <w:rsid w:val="00EE095D"/>
    <w:rsid w:val="00EE2A02"/>
    <w:rsid w:val="00EF1F02"/>
    <w:rsid w:val="00EF5931"/>
    <w:rsid w:val="00EF7BAF"/>
    <w:rsid w:val="00F05912"/>
    <w:rsid w:val="00F252E2"/>
    <w:rsid w:val="00F66531"/>
    <w:rsid w:val="00FA11C4"/>
    <w:rsid w:val="00FC24CA"/>
    <w:rsid w:val="00FD6B8B"/>
    <w:rsid w:val="00FF31F6"/>
    <w:rsid w:val="00FF3F41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0d0d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0A2"/>
    <w:pPr>
      <w:suppressAutoHyphens/>
      <w:spacing w:after="204"/>
      <w:jc w:val="both"/>
    </w:pPr>
    <w:rPr>
      <w:rFonts w:ascii="Maax" w:hAnsi="Maax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32177"/>
    <w:pPr>
      <w:keepNext/>
      <w:keepLines/>
      <w:spacing w:before="480" w:line="270" w:lineRule="auto"/>
      <w:outlineLvl w:val="0"/>
    </w:pPr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2177"/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1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1DB"/>
    <w:rPr>
      <w:rFonts w:ascii="Lucida Grande" w:hAnsi="Lucida Grande" w:cs="Lucida Grande"/>
      <w:sz w:val="18"/>
      <w:szCs w:val="18"/>
      <w:lang w:val="es-ES_tradnl"/>
    </w:rPr>
  </w:style>
  <w:style w:type="paragraph" w:customStyle="1" w:styleId="Niveldenota21">
    <w:name w:val="Nivel de nota 21"/>
    <w:basedOn w:val="Normal"/>
    <w:uiPriority w:val="99"/>
    <w:semiHidden/>
    <w:unhideWhenUsed/>
    <w:rsid w:val="005971DB"/>
    <w:pPr>
      <w:keepNext/>
      <w:tabs>
        <w:tab w:val="num" w:pos="720"/>
      </w:tabs>
      <w:ind w:left="1080" w:hanging="360"/>
      <w:contextualSpacing/>
      <w:outlineLvl w:val="1"/>
    </w:pPr>
    <w:rPr>
      <w:rFonts w:ascii="Verdana" w:hAnsi="Verdana"/>
    </w:rPr>
  </w:style>
  <w:style w:type="paragraph" w:customStyle="1" w:styleId="Niveldenota31">
    <w:name w:val="Nivel de nota 31"/>
    <w:basedOn w:val="Normal"/>
    <w:uiPriority w:val="99"/>
    <w:semiHidden/>
    <w:unhideWhenUsed/>
    <w:rsid w:val="005971DB"/>
    <w:pPr>
      <w:keepNext/>
      <w:tabs>
        <w:tab w:val="num" w:pos="1440"/>
      </w:tabs>
      <w:ind w:left="1800" w:hanging="360"/>
      <w:contextualSpacing/>
      <w:outlineLvl w:val="2"/>
    </w:pPr>
    <w:rPr>
      <w:rFonts w:ascii="Verdana" w:hAnsi="Verdana"/>
    </w:rPr>
  </w:style>
  <w:style w:type="paragraph" w:customStyle="1" w:styleId="Niveldenota41">
    <w:name w:val="Nivel de nota 41"/>
    <w:basedOn w:val="Normal"/>
    <w:uiPriority w:val="99"/>
    <w:semiHidden/>
    <w:unhideWhenUsed/>
    <w:rsid w:val="005971DB"/>
    <w:pPr>
      <w:keepNext/>
      <w:tabs>
        <w:tab w:val="num" w:pos="2160"/>
      </w:tabs>
      <w:ind w:left="2520" w:hanging="360"/>
      <w:contextualSpacing/>
      <w:outlineLvl w:val="3"/>
    </w:pPr>
    <w:rPr>
      <w:rFonts w:ascii="Verdana" w:hAnsi="Verdana"/>
    </w:rPr>
  </w:style>
  <w:style w:type="paragraph" w:customStyle="1" w:styleId="Niveldenota51">
    <w:name w:val="Nivel de nota 51"/>
    <w:basedOn w:val="Normal"/>
    <w:uiPriority w:val="99"/>
    <w:semiHidden/>
    <w:unhideWhenUsed/>
    <w:rsid w:val="005971DB"/>
    <w:pPr>
      <w:keepNext/>
      <w:tabs>
        <w:tab w:val="num" w:pos="2880"/>
      </w:tabs>
      <w:ind w:left="3240" w:hanging="360"/>
      <w:contextualSpacing/>
      <w:outlineLvl w:val="4"/>
    </w:pPr>
    <w:rPr>
      <w:rFonts w:ascii="Verdana" w:hAnsi="Verdana"/>
    </w:rPr>
  </w:style>
  <w:style w:type="paragraph" w:customStyle="1" w:styleId="Niveldenota61">
    <w:name w:val="Nivel de nota 61"/>
    <w:basedOn w:val="Normal"/>
    <w:uiPriority w:val="99"/>
    <w:semiHidden/>
    <w:unhideWhenUsed/>
    <w:rsid w:val="005971DB"/>
    <w:pPr>
      <w:keepNext/>
      <w:numPr>
        <w:ilvl w:val="5"/>
        <w:numId w:val="1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hAnsi="Verdana"/>
    </w:rPr>
  </w:style>
  <w:style w:type="paragraph" w:customStyle="1" w:styleId="Niveldenota71">
    <w:name w:val="Nivel de nota 71"/>
    <w:basedOn w:val="Normal"/>
    <w:uiPriority w:val="99"/>
    <w:semiHidden/>
    <w:unhideWhenUsed/>
    <w:rsid w:val="005971DB"/>
    <w:pPr>
      <w:keepNext/>
      <w:numPr>
        <w:ilvl w:val="6"/>
        <w:numId w:val="1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hAnsi="Verdana"/>
    </w:rPr>
  </w:style>
  <w:style w:type="paragraph" w:customStyle="1" w:styleId="Niveldenota81">
    <w:name w:val="Nivel de nota 81"/>
    <w:basedOn w:val="Normal"/>
    <w:uiPriority w:val="99"/>
    <w:semiHidden/>
    <w:unhideWhenUsed/>
    <w:rsid w:val="005971DB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iveldenota91">
    <w:name w:val="Nivel de nota 91"/>
    <w:basedOn w:val="Normal"/>
    <w:uiPriority w:val="99"/>
    <w:semiHidden/>
    <w:unhideWhenUsed/>
    <w:rsid w:val="005971DB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customStyle="1" w:styleId="Body">
    <w:name w:val="Body"/>
    <w:basedOn w:val="Normal"/>
    <w:uiPriority w:val="99"/>
    <w:rsid w:val="005072E7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cs="Maax"/>
      <w:color w:val="000000"/>
      <w:szCs w:val="17"/>
      <w:lang w:val="en-US"/>
    </w:rPr>
  </w:style>
  <w:style w:type="character" w:customStyle="1" w:styleId="White">
    <w:name w:val="White"/>
    <w:uiPriority w:val="99"/>
    <w:rsid w:val="005072E7"/>
    <w:rPr>
      <w:outline/>
      <w:color w:val="000000"/>
    </w:rPr>
  </w:style>
  <w:style w:type="paragraph" w:styleId="Ttulo">
    <w:name w:val="Title"/>
    <w:basedOn w:val="Normal"/>
    <w:next w:val="Normal"/>
    <w:link w:val="TtuloCar"/>
    <w:uiPriority w:val="10"/>
    <w:qFormat/>
    <w:rsid w:val="006B76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B76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C4C1D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C4C1D"/>
    <w:rPr>
      <w:rFonts w:ascii="Lucida Grande" w:hAnsi="Lucida Grande" w:cs="Lucida Grande"/>
      <w:lang w:val="es-ES_tradnl"/>
    </w:rPr>
  </w:style>
  <w:style w:type="character" w:styleId="nfasis">
    <w:name w:val="Emphasis"/>
    <w:aliases w:val="Chapeau"/>
    <w:uiPriority w:val="20"/>
    <w:qFormat/>
    <w:rsid w:val="001C4C1D"/>
    <w:rPr>
      <w:rFonts w:ascii="Maax Medium" w:hAnsi="Maax Medium"/>
      <w:iCs/>
      <w:sz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1C4C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Subttulo">
    <w:name w:val="Subtitle"/>
    <w:aliases w:val="Intertítulo"/>
    <w:next w:val="Normal"/>
    <w:link w:val="SubttuloCar"/>
    <w:autoRedefine/>
    <w:uiPriority w:val="11"/>
    <w:qFormat/>
    <w:rsid w:val="00463B0D"/>
    <w:pPr>
      <w:numPr>
        <w:ilvl w:val="1"/>
      </w:numPr>
      <w:jc w:val="right"/>
    </w:pPr>
    <w:rPr>
      <w:rFonts w:ascii="Maax" w:hAnsi="Maax"/>
      <w:b/>
      <w:u w:val="single"/>
      <w:lang w:val="es-ES_tradnl"/>
    </w:rPr>
  </w:style>
  <w:style w:type="character" w:customStyle="1" w:styleId="SubttuloCar">
    <w:name w:val="Subtítulo Car"/>
    <w:aliases w:val="Intertítulo Car"/>
    <w:basedOn w:val="Fuentedeprrafopredeter"/>
    <w:link w:val="Subttulo"/>
    <w:uiPriority w:val="11"/>
    <w:rsid w:val="00463B0D"/>
    <w:rPr>
      <w:rFonts w:ascii="Maax" w:hAnsi="Maax"/>
      <w:b/>
      <w:u w:val="single"/>
      <w:lang w:val="es-ES_tradnl"/>
    </w:rPr>
  </w:style>
  <w:style w:type="paragraph" w:styleId="Sinespaciado">
    <w:name w:val="No Spacing"/>
    <w:uiPriority w:val="1"/>
    <w:qFormat/>
    <w:rsid w:val="00232177"/>
    <w:pPr>
      <w:suppressAutoHyphens/>
      <w:jc w:val="both"/>
    </w:pPr>
    <w:rPr>
      <w:rFonts w:ascii="Maax" w:hAnsi="Maax"/>
      <w:sz w:val="17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81754"/>
    <w:rPr>
      <w:rFonts w:ascii="Maax" w:hAnsi="Maax"/>
      <w:sz w:val="17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754"/>
    <w:rPr>
      <w:rFonts w:ascii="Maax" w:hAnsi="Maax"/>
      <w:sz w:val="17"/>
      <w:lang w:val="es-ES_tradnl"/>
    </w:rPr>
  </w:style>
  <w:style w:type="paragraph" w:styleId="Prrafodelista">
    <w:name w:val="List Paragraph"/>
    <w:basedOn w:val="Normal"/>
    <w:uiPriority w:val="34"/>
    <w:qFormat/>
    <w:rsid w:val="00635DB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F1942"/>
    <w:rPr>
      <w:b/>
      <w:bCs/>
    </w:rPr>
  </w:style>
  <w:style w:type="paragraph" w:customStyle="1" w:styleId="Default">
    <w:name w:val="Default"/>
    <w:rsid w:val="00FF3F41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56139D-09EB-48CC-8D6F-BFFA4028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1684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2x4 Madrid</Company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 Henarejos</dc:creator>
  <cp:lastModifiedBy>cfernandez</cp:lastModifiedBy>
  <cp:revision>8</cp:revision>
  <cp:lastPrinted>2018-03-27T14:52:00Z</cp:lastPrinted>
  <dcterms:created xsi:type="dcterms:W3CDTF">2018-04-02T15:43:00Z</dcterms:created>
  <dcterms:modified xsi:type="dcterms:W3CDTF">2018-04-04T12:43:00Z</dcterms:modified>
</cp:coreProperties>
</file>